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exact"/>
        <w:rPr>
          <w:rFonts w:eastAsia="方正仿宋简体"/>
          <w:b/>
          <w:color w:val="000000"/>
          <w:sz w:val="32"/>
          <w:szCs w:val="32"/>
        </w:rPr>
      </w:pPr>
    </w:p>
    <w:p>
      <w:pPr>
        <w:spacing w:line="590" w:lineRule="exact"/>
        <w:ind w:right="-100" w:rightChars="-50"/>
        <w:jc w:val="center"/>
        <w:rPr>
          <w:rFonts w:eastAsia="方正小标宋简体"/>
          <w:b/>
          <w:color w:val="000000"/>
          <w:kern w:val="0"/>
          <w:sz w:val="44"/>
          <w:szCs w:val="44"/>
        </w:rPr>
      </w:pPr>
      <w:r>
        <w:rPr>
          <w:rFonts w:hint="eastAsia" w:eastAsia="方正小标宋简体"/>
          <w:b/>
          <w:color w:val="000000"/>
          <w:kern w:val="0"/>
          <w:sz w:val="44"/>
          <w:szCs w:val="44"/>
        </w:rPr>
        <w:t>济宁市兖州区商务局</w:t>
      </w:r>
    </w:p>
    <w:p>
      <w:pPr>
        <w:spacing w:line="590" w:lineRule="exact"/>
        <w:ind w:right="-100" w:rightChars="-50"/>
        <w:jc w:val="center"/>
        <w:rPr>
          <w:rFonts w:eastAsia="方正小标宋简体"/>
          <w:b/>
          <w:color w:val="000000"/>
          <w:kern w:val="0"/>
          <w:sz w:val="44"/>
          <w:szCs w:val="44"/>
        </w:rPr>
      </w:pPr>
      <w:r>
        <w:rPr>
          <w:rFonts w:eastAsia="方正小标宋简体"/>
          <w:b/>
          <w:color w:val="000000"/>
          <w:kern w:val="0"/>
          <w:sz w:val="44"/>
          <w:szCs w:val="44"/>
        </w:rPr>
        <w:t>202</w:t>
      </w:r>
      <w:r>
        <w:rPr>
          <w:rFonts w:hint="eastAsia" w:eastAsia="方正小标宋简体"/>
          <w:b/>
          <w:color w:val="000000"/>
          <w:kern w:val="0"/>
          <w:sz w:val="44"/>
          <w:szCs w:val="44"/>
        </w:rPr>
        <w:t>2</w:t>
      </w:r>
      <w:r>
        <w:rPr>
          <w:rFonts w:eastAsia="方正小标宋简体"/>
          <w:b/>
          <w:color w:val="000000"/>
          <w:kern w:val="0"/>
          <w:sz w:val="44"/>
          <w:szCs w:val="44"/>
        </w:rPr>
        <w:t>年政府信息公开工作年度报告</w:t>
      </w:r>
    </w:p>
    <w:p>
      <w:pPr>
        <w:spacing w:line="280" w:lineRule="exact"/>
        <w:rPr>
          <w:rFonts w:eastAsia="方正仿宋简体"/>
          <w:b/>
          <w:color w:val="000000"/>
          <w:sz w:val="32"/>
          <w:szCs w:val="32"/>
        </w:rPr>
      </w:pPr>
    </w:p>
    <w:p>
      <w:pPr>
        <w:spacing w:line="610" w:lineRule="exact"/>
        <w:ind w:right="-100" w:rightChars="-50" w:firstLine="643"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本报告由济宁市兖州区商务局按照《中华人民共和国政府信息公开条例》（以下简称《条例》）和《中华人民共和国政府信息公开工作年度报告格式》（国办公开办函〔2021〕30号）要求编制。</w:t>
      </w:r>
    </w:p>
    <w:p>
      <w:pPr>
        <w:spacing w:line="610" w:lineRule="exact"/>
        <w:ind w:right="-100" w:rightChars="-50" w:firstLine="643"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0" w:rightChars="-50" w:firstLine="643"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本报告所列数据的统计期限自2022年1月1日起至2022年12月31日止。本报告电子版可在“中国·兖州”政府门户网站（http://www.yanzhou.gov.cn/）查阅或下载。如对本报告有疑问，请与济宁市兖州区商务局联系（地址：济宁市兖州区行政办公中心A区532室，联系电话：0537-3413757）。</w:t>
      </w:r>
    </w:p>
    <w:p>
      <w:pPr>
        <w:spacing w:line="610" w:lineRule="exact"/>
        <w:ind w:firstLine="643" w:firstLineChars="200"/>
        <w:rPr>
          <w:rFonts w:eastAsia="方正黑体简体"/>
          <w:b/>
          <w:color w:val="000000"/>
          <w:sz w:val="32"/>
          <w:szCs w:val="32"/>
        </w:rPr>
      </w:pPr>
      <w:r>
        <w:rPr>
          <w:rFonts w:hint="eastAsia" w:eastAsia="方正黑体简体"/>
          <w:b/>
          <w:color w:val="000000"/>
          <w:sz w:val="32"/>
          <w:szCs w:val="32"/>
        </w:rPr>
        <w:t>一、总体情况</w:t>
      </w:r>
    </w:p>
    <w:p>
      <w:pPr>
        <w:spacing w:line="610" w:lineRule="exact"/>
        <w:ind w:right="-100" w:rightChars="-50" w:firstLine="643"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2022年，兖州区商务局以习近平新时代中国特色社会主义思想为指导，深入贯彻党的十九大、二十大精神，按照党中央、国务院关于全面推进政务公开工作的部署，围绕区委、区政府部署的中心工作及群众关注热点，不断扩大公开范围、提升公开质量、扩展公开渠道，促进法治政府建设，推进政府治理体系和治理能力现代化。</w:t>
      </w:r>
    </w:p>
    <w:p>
      <w:pPr>
        <w:spacing w:line="610" w:lineRule="exact"/>
        <w:ind w:right="-100" w:rightChars="-50" w:firstLine="643" w:firstLineChars="200"/>
        <w:rPr>
          <w:rFonts w:hint="eastAsia" w:eastAsia="方正楷体简体"/>
          <w:b/>
          <w:color w:val="000000"/>
          <w:kern w:val="0"/>
          <w:sz w:val="32"/>
          <w:szCs w:val="32"/>
          <w:lang w:eastAsia="zh-CN"/>
        </w:rPr>
      </w:pPr>
      <w:r>
        <w:rPr>
          <w:rFonts w:hint="eastAsia" w:eastAsia="方正楷体简体"/>
          <w:b/>
          <w:color w:val="000000"/>
          <w:kern w:val="0"/>
          <w:sz w:val="32"/>
          <w:szCs w:val="32"/>
          <w:lang w:eastAsia="zh-CN"/>
        </w:rPr>
        <w:t>（一）主动公开</w:t>
      </w:r>
      <w:r>
        <w:rPr>
          <w:rFonts w:hint="eastAsia" w:eastAsia="方正楷体简体"/>
          <w:b/>
          <w:color w:val="000000"/>
          <w:kern w:val="0"/>
          <w:sz w:val="32"/>
          <w:szCs w:val="32"/>
          <w:lang w:val="en-US" w:eastAsia="zh-CN"/>
        </w:rPr>
        <w:t>亮点鲜明</w:t>
      </w:r>
    </w:p>
    <w:p>
      <w:pPr>
        <w:spacing w:after="120" w:line="580" w:lineRule="exact"/>
        <w:ind w:firstLine="643"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2022年，我局通过网上政府信息公开专栏及时公开政府信息及工作动态信息共</w:t>
      </w:r>
      <w:r>
        <w:rPr>
          <w:rFonts w:hint="eastAsia" w:eastAsia="方正仿宋简体"/>
          <w:b/>
          <w:color w:val="000000" w:themeColor="text1"/>
          <w:sz w:val="32"/>
          <w:szCs w:val="32"/>
          <w14:textFill>
            <w14:solidFill>
              <w14:schemeClr w14:val="tx1"/>
            </w14:solidFill>
          </w14:textFill>
        </w:rPr>
        <w:t>62</w:t>
      </w:r>
      <w:r>
        <w:rPr>
          <w:rFonts w:eastAsia="方正仿宋简体"/>
          <w:b/>
          <w:color w:val="000000" w:themeColor="text1"/>
          <w:sz w:val="32"/>
          <w:szCs w:val="32"/>
          <w14:textFill>
            <w14:solidFill>
              <w14:schemeClr w14:val="tx1"/>
            </w14:solidFill>
          </w14:textFill>
        </w:rPr>
        <w:t>条，其中组织机构及领导信息</w:t>
      </w:r>
      <w:r>
        <w:rPr>
          <w:rFonts w:hint="eastAsia" w:eastAsia="方正仿宋简体"/>
          <w:b/>
          <w:color w:val="000000" w:themeColor="text1"/>
          <w:sz w:val="32"/>
          <w:szCs w:val="32"/>
          <w14:textFill>
            <w14:solidFill>
              <w14:schemeClr w14:val="tx1"/>
            </w14:solidFill>
          </w14:textFill>
        </w:rPr>
        <w:t>1</w:t>
      </w:r>
      <w:r>
        <w:rPr>
          <w:rFonts w:eastAsia="方正仿宋简体"/>
          <w:b/>
          <w:color w:val="000000" w:themeColor="text1"/>
          <w:sz w:val="32"/>
          <w:szCs w:val="32"/>
          <w14:textFill>
            <w14:solidFill>
              <w14:schemeClr w14:val="tx1"/>
            </w14:solidFill>
          </w14:textFill>
        </w:rPr>
        <w:t>条</w:t>
      </w:r>
      <w:r>
        <w:rPr>
          <w:rFonts w:hint="eastAsia" w:eastAsia="方正仿宋简体"/>
          <w:b/>
          <w:color w:val="000000" w:themeColor="text1"/>
          <w:sz w:val="32"/>
          <w:szCs w:val="32"/>
          <w14:textFill>
            <w14:solidFill>
              <w14:schemeClr w14:val="tx1"/>
            </w14:solidFill>
          </w14:textFill>
        </w:rPr>
        <w:t>、</w:t>
      </w:r>
      <w:r>
        <w:rPr>
          <w:rFonts w:eastAsia="方正仿宋简体"/>
          <w:b/>
          <w:color w:val="000000" w:themeColor="text1"/>
          <w:sz w:val="32"/>
          <w:szCs w:val="32"/>
          <w14:textFill>
            <w14:solidFill>
              <w14:schemeClr w14:val="tx1"/>
            </w14:solidFill>
          </w14:textFill>
        </w:rPr>
        <w:t>规划计划文件</w:t>
      </w:r>
      <w:r>
        <w:rPr>
          <w:rFonts w:hint="eastAsia" w:eastAsia="方正仿宋简体"/>
          <w:b/>
          <w:color w:val="000000" w:themeColor="text1"/>
          <w:sz w:val="32"/>
          <w:szCs w:val="32"/>
          <w14:textFill>
            <w14:solidFill>
              <w14:schemeClr w14:val="tx1"/>
            </w14:solidFill>
          </w14:textFill>
        </w:rPr>
        <w:t>3</w:t>
      </w:r>
      <w:r>
        <w:rPr>
          <w:rFonts w:eastAsia="方正仿宋简体"/>
          <w:b/>
          <w:color w:val="000000" w:themeColor="text1"/>
          <w:sz w:val="32"/>
          <w:szCs w:val="32"/>
          <w14:textFill>
            <w14:solidFill>
              <w14:schemeClr w14:val="tx1"/>
            </w14:solidFill>
          </w14:textFill>
        </w:rPr>
        <w:t>条、</w:t>
      </w:r>
      <w:r>
        <w:rPr>
          <w:rFonts w:hint="eastAsia" w:eastAsia="方正仿宋简体"/>
          <w:b/>
          <w:color w:val="000000" w:themeColor="text1"/>
          <w:sz w:val="32"/>
          <w:szCs w:val="32"/>
          <w14:textFill>
            <w14:solidFill>
              <w14:schemeClr w14:val="tx1"/>
            </w14:solidFill>
          </w14:textFill>
        </w:rPr>
        <w:t>权责清单1条、</w:t>
      </w:r>
      <w:r>
        <w:rPr>
          <w:rFonts w:eastAsia="方正仿宋简体"/>
          <w:b/>
          <w:color w:val="000000" w:themeColor="text1"/>
          <w:sz w:val="32"/>
          <w:szCs w:val="32"/>
          <w14:textFill>
            <w14:solidFill>
              <w14:schemeClr w14:val="tx1"/>
            </w14:solidFill>
          </w14:textFill>
        </w:rPr>
        <w:t>财政预决算4条</w:t>
      </w:r>
      <w:r>
        <w:rPr>
          <w:rFonts w:hint="eastAsia" w:eastAsia="方正仿宋简体"/>
          <w:b/>
          <w:color w:val="000000" w:themeColor="text1"/>
          <w:sz w:val="32"/>
          <w:szCs w:val="32"/>
          <w14:textFill>
            <w14:solidFill>
              <w14:schemeClr w14:val="tx1"/>
            </w14:solidFill>
          </w14:textFill>
        </w:rPr>
        <w:t>、</w:t>
      </w:r>
      <w:r>
        <w:rPr>
          <w:rFonts w:eastAsia="方正仿宋简体"/>
          <w:b/>
          <w:color w:val="000000" w:themeColor="text1"/>
          <w:sz w:val="32"/>
          <w:szCs w:val="32"/>
          <w14:textFill>
            <w14:solidFill>
              <w14:schemeClr w14:val="tx1"/>
            </w14:solidFill>
          </w14:textFill>
        </w:rPr>
        <w:t>应急管理</w:t>
      </w:r>
      <w:r>
        <w:rPr>
          <w:rFonts w:hint="eastAsia" w:eastAsia="方正仿宋简体"/>
          <w:b/>
          <w:color w:val="000000" w:themeColor="text1"/>
          <w:sz w:val="32"/>
          <w:szCs w:val="32"/>
          <w14:textFill>
            <w14:solidFill>
              <w14:schemeClr w14:val="tx1"/>
            </w14:solidFill>
          </w14:textFill>
        </w:rPr>
        <w:t>2</w:t>
      </w:r>
      <w:r>
        <w:rPr>
          <w:rFonts w:eastAsia="方正仿宋简体"/>
          <w:b/>
          <w:color w:val="000000" w:themeColor="text1"/>
          <w:sz w:val="32"/>
          <w:szCs w:val="32"/>
          <w14:textFill>
            <w14:solidFill>
              <w14:schemeClr w14:val="tx1"/>
            </w14:solidFill>
          </w14:textFill>
        </w:rPr>
        <w:t>条、人事任免1条、公示公告文件</w:t>
      </w:r>
      <w:r>
        <w:rPr>
          <w:rFonts w:hint="eastAsia" w:eastAsia="方正仿宋简体"/>
          <w:b/>
          <w:color w:val="000000" w:themeColor="text1"/>
          <w:sz w:val="32"/>
          <w:szCs w:val="32"/>
          <w14:textFill>
            <w14:solidFill>
              <w14:schemeClr w14:val="tx1"/>
            </w14:solidFill>
          </w14:textFill>
        </w:rPr>
        <w:t>5</w:t>
      </w:r>
      <w:r>
        <w:rPr>
          <w:rFonts w:eastAsia="方正仿宋简体"/>
          <w:b/>
          <w:color w:val="000000" w:themeColor="text1"/>
          <w:sz w:val="32"/>
          <w:szCs w:val="32"/>
          <w14:textFill>
            <w14:solidFill>
              <w14:schemeClr w14:val="tx1"/>
            </w14:solidFill>
          </w14:textFill>
        </w:rPr>
        <w:t>条</w:t>
      </w:r>
      <w:r>
        <w:rPr>
          <w:rFonts w:hint="eastAsia" w:eastAsia="方正仿宋简体"/>
          <w:b/>
          <w:color w:val="000000" w:themeColor="text1"/>
          <w:sz w:val="32"/>
          <w:szCs w:val="32"/>
          <w14:textFill>
            <w14:solidFill>
              <w14:schemeClr w14:val="tx1"/>
            </w14:solidFill>
          </w14:textFill>
        </w:rPr>
        <w:t>、政府工作报告落实情况5条、</w:t>
      </w:r>
      <w:r>
        <w:rPr>
          <w:rFonts w:eastAsia="方正仿宋简体"/>
          <w:b/>
          <w:color w:val="000000" w:themeColor="text1"/>
          <w:sz w:val="32"/>
          <w:szCs w:val="32"/>
          <w14:textFill>
            <w14:solidFill>
              <w14:schemeClr w14:val="tx1"/>
            </w14:solidFill>
          </w14:textFill>
        </w:rPr>
        <w:t>政务公开组织管理信息</w:t>
      </w:r>
      <w:r>
        <w:rPr>
          <w:rFonts w:hint="eastAsia" w:eastAsia="方正仿宋简体"/>
          <w:b/>
          <w:color w:val="000000" w:themeColor="text1"/>
          <w:sz w:val="32"/>
          <w:szCs w:val="32"/>
          <w14:textFill>
            <w14:solidFill>
              <w14:schemeClr w14:val="tx1"/>
            </w14:solidFill>
          </w14:textFill>
        </w:rPr>
        <w:t>7</w:t>
      </w:r>
      <w:r>
        <w:rPr>
          <w:rFonts w:eastAsia="方正仿宋简体"/>
          <w:b/>
          <w:color w:val="000000" w:themeColor="text1"/>
          <w:sz w:val="32"/>
          <w:szCs w:val="32"/>
          <w14:textFill>
            <w14:solidFill>
              <w14:schemeClr w14:val="tx1"/>
            </w14:solidFill>
          </w14:textFill>
        </w:rPr>
        <w:t>条、基层政务公开标准化规范化工作</w:t>
      </w:r>
      <w:r>
        <w:rPr>
          <w:rFonts w:hint="eastAsia" w:eastAsia="方正仿宋简体"/>
          <w:b/>
          <w:color w:val="000000" w:themeColor="text1"/>
          <w:sz w:val="32"/>
          <w:szCs w:val="32"/>
          <w14:textFill>
            <w14:solidFill>
              <w14:schemeClr w14:val="tx1"/>
            </w14:solidFill>
          </w14:textFill>
        </w:rPr>
        <w:t>1条、</w:t>
      </w:r>
      <w:r>
        <w:rPr>
          <w:rFonts w:eastAsia="方正仿宋简体"/>
          <w:b/>
          <w:color w:val="000000" w:themeColor="text1"/>
          <w:sz w:val="32"/>
          <w:szCs w:val="32"/>
          <w14:textFill>
            <w14:solidFill>
              <w14:schemeClr w14:val="tx1"/>
            </w14:solidFill>
          </w14:textFill>
        </w:rPr>
        <w:t>重点领域信息公开</w:t>
      </w:r>
      <w:r>
        <w:rPr>
          <w:rFonts w:hint="eastAsia" w:eastAsia="方正仿宋简体"/>
          <w:b/>
          <w:color w:val="000000" w:themeColor="text1"/>
          <w:sz w:val="32"/>
          <w:szCs w:val="32"/>
          <w14:textFill>
            <w14:solidFill>
              <w14:schemeClr w14:val="tx1"/>
            </w14:solidFill>
          </w14:textFill>
        </w:rPr>
        <w:t>16</w:t>
      </w:r>
      <w:r>
        <w:rPr>
          <w:rFonts w:eastAsia="方正仿宋简体"/>
          <w:b/>
          <w:color w:val="000000" w:themeColor="text1"/>
          <w:sz w:val="32"/>
          <w:szCs w:val="32"/>
          <w14:textFill>
            <w14:solidFill>
              <w14:schemeClr w14:val="tx1"/>
            </w14:solidFill>
          </w14:textFill>
        </w:rPr>
        <w:t>条、双随机一公开</w:t>
      </w:r>
      <w:r>
        <w:rPr>
          <w:rFonts w:hint="eastAsia" w:eastAsia="方正仿宋简体"/>
          <w:b/>
          <w:color w:val="000000" w:themeColor="text1"/>
          <w:sz w:val="32"/>
          <w:szCs w:val="32"/>
          <w14:textFill>
            <w14:solidFill>
              <w14:schemeClr w14:val="tx1"/>
            </w14:solidFill>
          </w14:textFill>
        </w:rPr>
        <w:t>5</w:t>
      </w:r>
      <w:r>
        <w:rPr>
          <w:rFonts w:eastAsia="方正仿宋简体"/>
          <w:b/>
          <w:color w:val="000000" w:themeColor="text1"/>
          <w:sz w:val="32"/>
          <w:szCs w:val="32"/>
          <w14:textFill>
            <w14:solidFill>
              <w14:schemeClr w14:val="tx1"/>
            </w14:solidFill>
          </w14:textFill>
        </w:rPr>
        <w:t>条、政府信息公开指南及年报2条。部门文件</w:t>
      </w:r>
      <w:r>
        <w:rPr>
          <w:rFonts w:hint="eastAsia" w:eastAsia="方正仿宋简体"/>
          <w:b/>
          <w:color w:val="000000" w:themeColor="text1"/>
          <w:sz w:val="32"/>
          <w:szCs w:val="32"/>
          <w14:textFill>
            <w14:solidFill>
              <w14:schemeClr w14:val="tx1"/>
            </w14:solidFill>
          </w14:textFill>
        </w:rPr>
        <w:t>2</w:t>
      </w:r>
      <w:r>
        <w:rPr>
          <w:rFonts w:eastAsia="方正仿宋简体"/>
          <w:b/>
          <w:color w:val="000000" w:themeColor="text1"/>
          <w:sz w:val="32"/>
          <w:szCs w:val="32"/>
          <w14:textFill>
            <w14:solidFill>
              <w14:schemeClr w14:val="tx1"/>
            </w14:solidFill>
          </w14:textFill>
        </w:rPr>
        <w:t>条、政策解读文字解读及图文解读</w:t>
      </w:r>
      <w:r>
        <w:rPr>
          <w:rFonts w:hint="eastAsia" w:eastAsia="方正仿宋简体"/>
          <w:b/>
          <w:color w:val="000000" w:themeColor="text1"/>
          <w:sz w:val="32"/>
          <w:szCs w:val="32"/>
          <w14:textFill>
            <w14:solidFill>
              <w14:schemeClr w14:val="tx1"/>
            </w14:solidFill>
          </w14:textFill>
        </w:rPr>
        <w:t>4</w:t>
      </w:r>
      <w:r>
        <w:rPr>
          <w:rFonts w:eastAsia="方正仿宋简体"/>
          <w:b/>
          <w:color w:val="000000" w:themeColor="text1"/>
          <w:sz w:val="32"/>
          <w:szCs w:val="32"/>
          <w14:textFill>
            <w14:solidFill>
              <w14:schemeClr w14:val="tx1"/>
            </w14:solidFill>
          </w14:textFill>
        </w:rPr>
        <w:t>条，回应关切3条，其中党组书记参与门户网站在线访谈1次，区商务局上线行风热线2次。</w:t>
      </w:r>
    </w:p>
    <w:p>
      <w:pPr>
        <w:spacing w:line="610" w:lineRule="exact"/>
        <w:ind w:right="-100" w:rightChars="-50" w:firstLine="643" w:firstLineChars="200"/>
        <w:rPr>
          <w:rFonts w:hint="eastAsia" w:eastAsia="方正楷体简体"/>
          <w:b/>
          <w:color w:val="000000"/>
          <w:kern w:val="0"/>
          <w:sz w:val="32"/>
          <w:szCs w:val="32"/>
          <w:lang w:eastAsia="zh-CN"/>
        </w:rPr>
      </w:pPr>
      <w:r>
        <w:rPr>
          <w:rFonts w:hint="eastAsia" w:eastAsia="方正楷体简体"/>
          <w:b/>
          <w:color w:val="000000"/>
          <w:kern w:val="0"/>
          <w:sz w:val="32"/>
          <w:szCs w:val="32"/>
          <w:lang w:eastAsia="zh-CN"/>
        </w:rPr>
        <w:t>（</w:t>
      </w:r>
      <w:r>
        <w:rPr>
          <w:rFonts w:hint="eastAsia" w:eastAsia="方正楷体简体"/>
          <w:b/>
          <w:color w:val="000000"/>
          <w:kern w:val="0"/>
          <w:sz w:val="32"/>
          <w:szCs w:val="32"/>
          <w:lang w:val="en-US" w:eastAsia="zh-CN"/>
        </w:rPr>
        <w:t>二）</w:t>
      </w:r>
      <w:r>
        <w:rPr>
          <w:rFonts w:hint="eastAsia" w:eastAsia="方正楷体简体"/>
          <w:b/>
          <w:color w:val="000000"/>
          <w:kern w:val="0"/>
          <w:sz w:val="32"/>
          <w:szCs w:val="32"/>
          <w:lang w:eastAsia="zh-CN"/>
        </w:rPr>
        <w:t>依申请公开</w:t>
      </w:r>
      <w:r>
        <w:rPr>
          <w:rFonts w:hint="eastAsia" w:eastAsia="方正楷体简体"/>
          <w:b/>
          <w:color w:val="000000"/>
          <w:kern w:val="0"/>
          <w:sz w:val="32"/>
          <w:szCs w:val="32"/>
          <w:lang w:val="en-US" w:eastAsia="zh-CN"/>
        </w:rPr>
        <w:t>明确展示</w:t>
      </w:r>
    </w:p>
    <w:p>
      <w:pPr>
        <w:spacing w:after="120" w:line="580" w:lineRule="exact"/>
        <w:ind w:firstLine="643"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区商务局2022年度收到商业企业申请人依申请公开办件1件，已按要求公开，无收费情况。</w:t>
      </w:r>
    </w:p>
    <w:p>
      <w:pPr>
        <w:spacing w:line="610" w:lineRule="exact"/>
        <w:ind w:right="-100" w:rightChars="-50" w:firstLine="643" w:firstLineChars="200"/>
        <w:rPr>
          <w:rFonts w:hint="eastAsia" w:eastAsia="方正楷体简体"/>
          <w:b/>
          <w:color w:val="000000"/>
          <w:kern w:val="0"/>
          <w:sz w:val="32"/>
          <w:szCs w:val="32"/>
          <w:lang w:eastAsia="zh-CN"/>
        </w:rPr>
      </w:pPr>
      <w:r>
        <w:rPr>
          <w:rFonts w:hint="eastAsia" w:eastAsia="方正楷体简体"/>
          <w:b/>
          <w:color w:val="000000"/>
          <w:kern w:val="0"/>
          <w:sz w:val="32"/>
          <w:szCs w:val="32"/>
          <w:lang w:eastAsia="zh-CN"/>
        </w:rPr>
        <w:t>（三）信息管理</w:t>
      </w:r>
      <w:r>
        <w:rPr>
          <w:rFonts w:hint="eastAsia" w:eastAsia="方正楷体简体"/>
          <w:b/>
          <w:color w:val="000000"/>
          <w:kern w:val="0"/>
          <w:sz w:val="32"/>
          <w:szCs w:val="32"/>
          <w:lang w:val="en-US" w:eastAsia="zh-CN"/>
        </w:rPr>
        <w:t>严格把关</w:t>
      </w:r>
    </w:p>
    <w:p>
      <w:pPr>
        <w:spacing w:after="120" w:line="580" w:lineRule="exact"/>
        <w:ind w:firstLine="643"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区商务局严格按照信息公开程序和审批制度开展信息公开工作，对所有信息公开内容实行预先审核制度，经过事前审核并由科室负责人与分管领导严格确认后，才进行网上公开，确保了公开信息的安全和规范。同时，根据《条例》，我局严格执行保密规则，严肃把关。</w:t>
      </w:r>
    </w:p>
    <w:p>
      <w:pPr>
        <w:spacing w:line="610" w:lineRule="exact"/>
        <w:ind w:right="-100" w:rightChars="-50" w:firstLine="643" w:firstLineChars="200"/>
        <w:rPr>
          <w:rFonts w:hint="default" w:eastAsia="方正楷体简体"/>
          <w:b/>
          <w:color w:val="000000"/>
          <w:kern w:val="0"/>
          <w:sz w:val="32"/>
          <w:szCs w:val="32"/>
          <w:highlight w:val="none"/>
          <w:lang w:val="en-US" w:eastAsia="zh-CN"/>
        </w:rPr>
      </w:pPr>
      <w:r>
        <w:rPr>
          <w:rFonts w:hint="eastAsia" w:eastAsia="方正楷体简体"/>
          <w:b/>
          <w:color w:val="000000"/>
          <w:kern w:val="0"/>
          <w:sz w:val="32"/>
          <w:szCs w:val="32"/>
          <w:highlight w:val="none"/>
          <w:lang w:eastAsia="zh-CN"/>
        </w:rPr>
        <w:t>（四）</w:t>
      </w:r>
      <w:r>
        <w:rPr>
          <w:rFonts w:hint="eastAsia" w:eastAsia="方正楷体简体"/>
          <w:b/>
          <w:color w:val="000000"/>
          <w:kern w:val="0"/>
          <w:sz w:val="32"/>
          <w:szCs w:val="32"/>
          <w:highlight w:val="none"/>
          <w:lang w:val="en-US" w:eastAsia="zh-CN"/>
        </w:rPr>
        <w:t>平台建设有序展开</w:t>
      </w:r>
    </w:p>
    <w:p>
      <w:pPr>
        <w:spacing w:after="120" w:line="580" w:lineRule="exact"/>
        <w:ind w:firstLine="643" w:firstLineChars="200"/>
        <w:rPr>
          <w:rFonts w:hint="eastAsia" w:eastAsia="方正仿宋简体"/>
          <w:b/>
          <w:color w:val="000000" w:themeColor="text1"/>
          <w:sz w:val="32"/>
          <w:szCs w:val="32"/>
          <w:highlight w:val="yellow"/>
          <w:lang w:eastAsia="zh-CN"/>
          <w14:textFill>
            <w14:solidFill>
              <w14:schemeClr w14:val="tx1"/>
            </w14:solidFill>
          </w14:textFill>
        </w:rPr>
      </w:pPr>
      <w:r>
        <w:rPr>
          <w:rFonts w:hint="eastAsia" w:eastAsia="方正仿宋简体"/>
          <w:b/>
          <w:color w:val="000000" w:themeColor="text1"/>
          <w:sz w:val="32"/>
          <w:szCs w:val="32"/>
          <w:highlight w:val="none"/>
          <w14:textFill>
            <w14:solidFill>
              <w14:schemeClr w14:val="tx1"/>
            </w14:solidFill>
          </w14:textFill>
        </w:rPr>
        <w:t>将政府信息公开的内容通过</w:t>
      </w:r>
      <w:r>
        <w:rPr>
          <w:rFonts w:hint="eastAsia" w:eastAsia="方正仿宋简体"/>
          <w:b/>
          <w:color w:val="000000" w:themeColor="text1"/>
          <w:sz w:val="32"/>
          <w:szCs w:val="32"/>
          <w:highlight w:val="none"/>
          <w:lang w:val="en-US" w:eastAsia="zh-CN"/>
          <w14:textFill>
            <w14:solidFill>
              <w14:schemeClr w14:val="tx1"/>
            </w14:solidFill>
          </w14:textFill>
        </w:rPr>
        <w:t>兖州区</w:t>
      </w:r>
      <w:r>
        <w:rPr>
          <w:rFonts w:hint="eastAsia" w:eastAsia="方正仿宋简体"/>
          <w:b/>
          <w:color w:val="000000" w:themeColor="text1"/>
          <w:sz w:val="32"/>
          <w:szCs w:val="32"/>
          <w:highlight w:val="none"/>
          <w14:textFill>
            <w14:solidFill>
              <w14:schemeClr w14:val="tx1"/>
            </w14:solidFill>
          </w14:textFill>
        </w:rPr>
        <w:t>人民政府</w:t>
      </w:r>
      <w:r>
        <w:rPr>
          <w:rFonts w:hint="eastAsia" w:eastAsia="方正仿宋简体"/>
          <w:b/>
          <w:color w:val="000000" w:themeColor="text1"/>
          <w:sz w:val="32"/>
          <w:szCs w:val="32"/>
          <w:highlight w:val="none"/>
          <w:lang w:val="en-US" w:eastAsia="zh-CN"/>
          <w14:textFill>
            <w14:solidFill>
              <w14:schemeClr w14:val="tx1"/>
            </w14:solidFill>
          </w14:textFill>
        </w:rPr>
        <w:t>网站、兖州</w:t>
      </w:r>
      <w:r>
        <w:rPr>
          <w:rFonts w:hint="eastAsia" w:eastAsia="方正仿宋简体"/>
          <w:b/>
          <w:color w:val="000000" w:themeColor="text1"/>
          <w:sz w:val="32"/>
          <w:szCs w:val="32"/>
          <w:highlight w:val="none"/>
          <w14:textFill>
            <w14:solidFill>
              <w14:schemeClr w14:val="tx1"/>
            </w14:solidFill>
          </w14:textFill>
        </w:rPr>
        <w:t>新闻、</w:t>
      </w:r>
      <w:r>
        <w:rPr>
          <w:rFonts w:hint="eastAsia" w:eastAsia="方正仿宋简体"/>
          <w:b/>
          <w:color w:val="000000" w:themeColor="text1"/>
          <w:sz w:val="32"/>
          <w:szCs w:val="32"/>
          <w:highlight w:val="none"/>
          <w:lang w:val="en-US" w:eastAsia="zh-CN"/>
          <w14:textFill>
            <w14:solidFill>
              <w14:schemeClr w14:val="tx1"/>
            </w14:solidFill>
          </w14:textFill>
        </w:rPr>
        <w:t>兖州头条</w:t>
      </w:r>
      <w:r>
        <w:rPr>
          <w:rFonts w:hint="eastAsia" w:eastAsia="方正仿宋简体"/>
          <w:b/>
          <w:color w:val="000000" w:themeColor="text1"/>
          <w:sz w:val="32"/>
          <w:szCs w:val="32"/>
          <w:highlight w:val="none"/>
          <w14:textFill>
            <w14:solidFill>
              <w14:schemeClr w14:val="tx1"/>
            </w14:solidFill>
          </w14:textFill>
        </w:rPr>
        <w:t>微信公众号向公众发布。利用信息化手段丰富信息公开形式，拓宽信息公开渠道，加大宣传力度，营造良好氛围，确保政府信息公开工作依法有序开展</w:t>
      </w:r>
      <w:r>
        <w:rPr>
          <w:rFonts w:hint="eastAsia" w:eastAsia="方正仿宋简体"/>
          <w:b/>
          <w:color w:val="000000" w:themeColor="text1"/>
          <w:sz w:val="32"/>
          <w:szCs w:val="32"/>
          <w:highlight w:val="none"/>
          <w:lang w:eastAsia="zh-CN"/>
          <w14:textFill>
            <w14:solidFill>
              <w14:schemeClr w14:val="tx1"/>
            </w14:solidFill>
          </w14:textFill>
        </w:rPr>
        <w:t>。</w:t>
      </w:r>
    </w:p>
    <w:p>
      <w:pPr>
        <w:spacing w:line="610" w:lineRule="exact"/>
        <w:ind w:right="-100" w:rightChars="-50" w:firstLine="643" w:firstLineChars="200"/>
        <w:rPr>
          <w:rFonts w:hint="default" w:eastAsia="方正楷体简体"/>
          <w:b/>
          <w:color w:val="000000"/>
          <w:kern w:val="0"/>
          <w:sz w:val="32"/>
          <w:szCs w:val="32"/>
          <w:lang w:val="en-US"/>
        </w:rPr>
      </w:pPr>
      <w:r>
        <w:rPr>
          <w:rFonts w:hint="eastAsia" w:eastAsia="方正楷体简体"/>
          <w:b/>
          <w:color w:val="000000"/>
          <w:kern w:val="0"/>
          <w:sz w:val="32"/>
          <w:szCs w:val="32"/>
          <w:lang w:eastAsia="zh-CN"/>
        </w:rPr>
        <w:t>（</w:t>
      </w:r>
      <w:r>
        <w:rPr>
          <w:rFonts w:hint="eastAsia" w:eastAsia="方正楷体简体"/>
          <w:b/>
          <w:color w:val="000000"/>
          <w:kern w:val="0"/>
          <w:sz w:val="32"/>
          <w:szCs w:val="32"/>
          <w:lang w:val="en-US" w:eastAsia="zh-CN"/>
        </w:rPr>
        <w:t>五）信息督查及时有效</w:t>
      </w:r>
    </w:p>
    <w:p>
      <w:pPr>
        <w:spacing w:after="120" w:line="580" w:lineRule="exact"/>
        <w:ind w:firstLine="643"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为保证信息及时性、有效性的审查，区商务局坚持对政府信息公开进行督查考核，年度坚持在机关年度考核中添加政府信息公开工作。年内依据培训计划，开展两次政务公开培训。</w:t>
      </w:r>
    </w:p>
    <w:p>
      <w:pPr>
        <w:spacing w:line="590" w:lineRule="exact"/>
        <w:ind w:right="-100" w:rightChars="-50" w:firstLine="643" w:firstLineChars="200"/>
        <w:rPr>
          <w:rFonts w:eastAsia="方正黑体简体"/>
          <w:b/>
          <w:color w:val="000000"/>
          <w:kern w:val="0"/>
          <w:sz w:val="32"/>
          <w:szCs w:val="32"/>
        </w:rPr>
      </w:pPr>
      <w:r>
        <w:rPr>
          <w:rFonts w:hint="eastAsia" w:eastAsia="方正黑体简体"/>
          <w:b/>
          <w:color w:val="000000"/>
          <w:kern w:val="0"/>
          <w:sz w:val="32"/>
          <w:szCs w:val="32"/>
          <w:lang w:val="en-US" w:eastAsia="zh-CN"/>
        </w:rPr>
        <w:t>二、</w:t>
      </w:r>
      <w:r>
        <w:rPr>
          <w:rFonts w:eastAsia="方正黑体简体"/>
          <w:b/>
          <w:color w:val="000000"/>
          <w:kern w:val="0"/>
          <w:sz w:val="32"/>
          <w:szCs w:val="32"/>
        </w:rPr>
        <w:t>主动公开政府信息情况</w:t>
      </w:r>
    </w:p>
    <w:p>
      <w:pPr>
        <w:spacing w:line="280" w:lineRule="exact"/>
        <w:rPr>
          <w:rFonts w:eastAsia="方正仿宋简体"/>
          <w:bCs/>
          <w:color w:val="000000"/>
          <w:sz w:val="32"/>
          <w:szCs w:val="32"/>
        </w:rPr>
      </w:pPr>
      <w:r>
        <w:rPr>
          <w:rFonts w:hint="eastAsia" w:eastAsia="方正仿宋简体"/>
          <w:bCs/>
          <w:color w:val="000000"/>
          <w:sz w:val="32"/>
          <w:szCs w:val="32"/>
        </w:rPr>
        <w:drawing>
          <wp:anchor distT="0" distB="0" distL="114300" distR="114300" simplePos="0" relativeHeight="251659264" behindDoc="0" locked="0" layoutInCell="1" allowOverlap="1">
            <wp:simplePos x="0" y="0"/>
            <wp:positionH relativeFrom="column">
              <wp:posOffset>114300</wp:posOffset>
            </wp:positionH>
            <wp:positionV relativeFrom="paragraph">
              <wp:posOffset>96520</wp:posOffset>
            </wp:positionV>
            <wp:extent cx="5615940" cy="3141980"/>
            <wp:effectExtent l="0" t="0" r="7620" b="12700"/>
            <wp:wrapNone/>
            <wp:docPr id="2" name="图片 2" descr="52b253f732968aaecf6a2e08de572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2b253f732968aaecf6a2e08de5723d"/>
                    <pic:cNvPicPr>
                      <a:picLocks noChangeAspect="1"/>
                    </pic:cNvPicPr>
                  </pic:nvPicPr>
                  <pic:blipFill>
                    <a:blip r:embed="rId4"/>
                    <a:stretch>
                      <a:fillRect/>
                    </a:stretch>
                  </pic:blipFill>
                  <pic:spPr>
                    <a:xfrm>
                      <a:off x="0" y="0"/>
                      <a:ext cx="5615940" cy="3141980"/>
                    </a:xfrm>
                    <a:prstGeom prst="rect">
                      <a:avLst/>
                    </a:prstGeom>
                  </pic:spPr>
                </pic:pic>
              </a:graphicData>
            </a:graphic>
          </wp:anchor>
        </w:drawing>
      </w: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280" w:lineRule="exact"/>
        <w:rPr>
          <w:rFonts w:eastAsia="方正仿宋简体"/>
          <w:bCs/>
          <w:color w:val="000000"/>
          <w:sz w:val="32"/>
          <w:szCs w:val="32"/>
        </w:rPr>
      </w:pPr>
    </w:p>
    <w:p>
      <w:pPr>
        <w:spacing w:line="590" w:lineRule="exact"/>
        <w:ind w:right="-100" w:rightChars="-50" w:firstLine="643" w:firstLineChars="200"/>
        <w:rPr>
          <w:rFonts w:hint="eastAsia" w:eastAsia="方正黑体简体"/>
          <w:b/>
          <w:color w:val="000000"/>
          <w:kern w:val="0"/>
          <w:sz w:val="32"/>
          <w:szCs w:val="32"/>
          <w:lang w:val="en-US" w:eastAsia="zh-CN"/>
        </w:rPr>
      </w:pPr>
      <w:r>
        <w:rPr>
          <w:rFonts w:hint="eastAsia" w:eastAsia="方正黑体简体"/>
          <w:b/>
          <w:color w:val="000000"/>
          <w:kern w:val="0"/>
          <w:sz w:val="32"/>
          <w:szCs w:val="32"/>
          <w:lang w:val="en-US" w:eastAsia="zh-CN"/>
        </w:rPr>
        <w:t>三、收到和处理政府信息公开申请情况</w:t>
      </w:r>
    </w:p>
    <w:p>
      <w:pPr>
        <w:spacing w:line="280" w:lineRule="exact"/>
        <w:rPr>
          <w:rFonts w:eastAsia="方正黑体简体"/>
          <w:bCs/>
          <w:sz w:val="32"/>
          <w:szCs w:val="32"/>
        </w:rPr>
      </w:pPr>
    </w:p>
    <w:p>
      <w:pPr>
        <w:bidi w:val="0"/>
        <w:rPr>
          <w:rFonts w:hint="eastAsia" w:eastAsia="宋体"/>
          <w:lang w:eastAsia="zh-CN"/>
        </w:rPr>
      </w:pPr>
      <w:r>
        <w:rPr>
          <w:rFonts w:hint="eastAsia" w:eastAsia="宋体"/>
          <w:lang w:eastAsia="zh-CN"/>
        </w:rPr>
        <w:drawing>
          <wp:inline distT="0" distB="0" distL="114300" distR="114300">
            <wp:extent cx="5348605" cy="7084695"/>
            <wp:effectExtent l="0" t="0" r="635" b="1905"/>
            <wp:docPr id="1" name="图片 1" descr="07eeafa9cc761306f46393f2c45ad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eeafa9cc761306f46393f2c45adc1"/>
                    <pic:cNvPicPr>
                      <a:picLocks noChangeAspect="1"/>
                    </pic:cNvPicPr>
                  </pic:nvPicPr>
                  <pic:blipFill>
                    <a:blip r:embed="rId5"/>
                    <a:stretch>
                      <a:fillRect/>
                    </a:stretch>
                  </pic:blipFill>
                  <pic:spPr>
                    <a:xfrm>
                      <a:off x="0" y="0"/>
                      <a:ext cx="5348605" cy="7084695"/>
                    </a:xfrm>
                    <a:prstGeom prst="rect">
                      <a:avLst/>
                    </a:prstGeom>
                  </pic:spPr>
                </pic:pic>
              </a:graphicData>
            </a:graphic>
          </wp:inline>
        </w:drawing>
      </w:r>
    </w:p>
    <w:p>
      <w:pPr>
        <w:bidi w:val="0"/>
        <w:rPr>
          <w:rFonts w:hint="eastAsia" w:eastAsia="宋体"/>
          <w:lang w:eastAsia="zh-CN"/>
        </w:rPr>
      </w:pPr>
    </w:p>
    <w:p>
      <w:pPr>
        <w:bidi w:val="0"/>
        <w:rPr>
          <w:rFonts w:hint="eastAsia" w:eastAsia="宋体"/>
          <w:lang w:eastAsia="zh-CN"/>
        </w:rPr>
      </w:pPr>
    </w:p>
    <w:p>
      <w:pPr>
        <w:spacing w:line="590" w:lineRule="exact"/>
        <w:ind w:right="-100" w:rightChars="-50" w:firstLine="643" w:firstLineChars="200"/>
        <w:rPr>
          <w:rFonts w:hint="eastAsia" w:eastAsia="方正黑体简体"/>
          <w:b/>
          <w:color w:val="000000"/>
          <w:kern w:val="0"/>
          <w:sz w:val="32"/>
          <w:szCs w:val="32"/>
          <w:lang w:val="en-US" w:eastAsia="zh-CN"/>
        </w:rPr>
      </w:pPr>
      <w:r>
        <w:rPr>
          <w:rFonts w:hint="eastAsia" w:eastAsia="方正黑体简体"/>
          <w:b/>
          <w:color w:val="000000"/>
          <w:kern w:val="0"/>
          <w:sz w:val="32"/>
          <w:szCs w:val="32"/>
          <w:lang w:val="en-US" w:eastAsia="zh-CN"/>
        </w:rPr>
        <w:t>四、政府信息公开行政复议、行政诉讼情况</w:t>
      </w:r>
    </w:p>
    <w:p>
      <w:pPr>
        <w:bidi w:val="0"/>
        <w:rPr>
          <w:rFonts w:eastAsia="方正黑体简体"/>
          <w:bCs/>
          <w:sz w:val="32"/>
          <w:szCs w:val="32"/>
        </w:rPr>
      </w:pPr>
      <w:r>
        <w:rPr>
          <w:rFonts w:hint="eastAsia" w:eastAsia="方正黑体简体"/>
          <w:bCs/>
          <w:sz w:val="32"/>
          <w:szCs w:val="32"/>
        </w:rPr>
        <w:drawing>
          <wp:inline distT="0" distB="0" distL="114300" distR="114300">
            <wp:extent cx="5614035" cy="1851025"/>
            <wp:effectExtent l="0" t="0" r="9525" b="8255"/>
            <wp:docPr id="5" name="图片 5" descr="bd9aea31364e32039527d6d1780c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d9aea31364e32039527d6d1780c027"/>
                    <pic:cNvPicPr>
                      <a:picLocks noChangeAspect="1"/>
                    </pic:cNvPicPr>
                  </pic:nvPicPr>
                  <pic:blipFill>
                    <a:blip r:embed="rId6"/>
                    <a:stretch>
                      <a:fillRect/>
                    </a:stretch>
                  </pic:blipFill>
                  <pic:spPr>
                    <a:xfrm>
                      <a:off x="0" y="0"/>
                      <a:ext cx="5614035" cy="1851025"/>
                    </a:xfrm>
                    <a:prstGeom prst="rect">
                      <a:avLst/>
                    </a:prstGeom>
                  </pic:spPr>
                </pic:pic>
              </a:graphicData>
            </a:graphic>
          </wp:inline>
        </w:drawing>
      </w:r>
    </w:p>
    <w:p>
      <w:pPr>
        <w:spacing w:line="590" w:lineRule="exact"/>
        <w:ind w:right="-100" w:rightChars="-50" w:firstLine="643" w:firstLineChars="200"/>
        <w:rPr>
          <w:rFonts w:hint="default" w:eastAsia="方正黑体简体"/>
          <w:b/>
          <w:color w:val="000000"/>
          <w:kern w:val="0"/>
          <w:sz w:val="32"/>
          <w:szCs w:val="32"/>
          <w:highlight w:val="yellow"/>
          <w:lang w:val="en-US" w:eastAsia="zh-CN"/>
        </w:rPr>
      </w:pPr>
      <w:r>
        <w:rPr>
          <w:rFonts w:hint="eastAsia" w:eastAsia="方正黑体简体"/>
          <w:b/>
          <w:color w:val="000000"/>
          <w:kern w:val="0"/>
          <w:sz w:val="32"/>
          <w:szCs w:val="32"/>
          <w:lang w:val="en-US" w:eastAsia="zh-CN"/>
        </w:rPr>
        <w:t>五、存在的主要问题及改进情况</w:t>
      </w:r>
    </w:p>
    <w:p>
      <w:pPr>
        <w:spacing w:after="120" w:line="580" w:lineRule="exact"/>
        <w:ind w:firstLine="643" w:firstLineChars="200"/>
        <w:rPr>
          <w:rFonts w:hint="eastAsia" w:eastAsia="方正仿宋简体"/>
          <w:b/>
          <w:color w:val="000000" w:themeColor="text1"/>
          <w:sz w:val="32"/>
          <w:szCs w:val="32"/>
          <w:highlight w:val="yellow"/>
          <w:lang w:eastAsia="zh-CN"/>
          <w14:textFill>
            <w14:solidFill>
              <w14:schemeClr w14:val="tx1"/>
            </w14:solidFill>
          </w14:textFill>
        </w:rPr>
      </w:pPr>
      <w:r>
        <w:rPr>
          <w:rFonts w:hint="eastAsia" w:eastAsia="方正仿宋简体"/>
          <w:b/>
          <w:color w:val="000000" w:themeColor="text1"/>
          <w:sz w:val="32"/>
          <w:szCs w:val="32"/>
          <w:highlight w:val="none"/>
          <w14:textFill>
            <w14:solidFill>
              <w14:schemeClr w14:val="tx1"/>
            </w14:solidFill>
          </w14:textFill>
        </w:rPr>
        <w:t>存在问题：一</w:t>
      </w:r>
      <w:r>
        <w:rPr>
          <w:rFonts w:hint="eastAsia" w:eastAsia="方正仿宋简体"/>
          <w:b/>
          <w:color w:val="000000" w:themeColor="text1"/>
          <w:sz w:val="32"/>
          <w:szCs w:val="32"/>
          <w:highlight w:val="none"/>
          <w:lang w:val="en-US" w:eastAsia="zh-CN"/>
          <w14:textFill>
            <w14:solidFill>
              <w14:schemeClr w14:val="tx1"/>
            </w14:solidFill>
          </w14:textFill>
        </w:rPr>
        <w:t>是</w:t>
      </w:r>
      <w:r>
        <w:rPr>
          <w:rFonts w:hint="eastAsia" w:eastAsia="方正仿宋简体"/>
          <w:b/>
          <w:color w:val="000000" w:themeColor="text1"/>
          <w:sz w:val="32"/>
          <w:szCs w:val="32"/>
          <w:highlight w:val="none"/>
          <w14:textFill>
            <w14:solidFill>
              <w14:schemeClr w14:val="tx1"/>
            </w14:solidFill>
          </w14:textFill>
        </w:rPr>
        <w:t>政府信息公开的内容有待进一步丰富与拓展</w:t>
      </w:r>
      <w:r>
        <w:rPr>
          <w:rFonts w:hint="eastAsia" w:eastAsia="方正仿宋简体"/>
          <w:b/>
          <w:color w:val="000000" w:themeColor="text1"/>
          <w:sz w:val="32"/>
          <w:szCs w:val="32"/>
          <w:highlight w:val="none"/>
          <w:lang w:eastAsia="zh-CN"/>
          <w14:textFill>
            <w14:solidFill>
              <w14:schemeClr w14:val="tx1"/>
            </w14:solidFill>
          </w14:textFill>
        </w:rPr>
        <w:t>，</w:t>
      </w:r>
      <w:r>
        <w:rPr>
          <w:rFonts w:hint="eastAsia" w:eastAsia="方正仿宋简体"/>
          <w:b/>
          <w:color w:val="000000" w:themeColor="text1"/>
          <w:sz w:val="32"/>
          <w:szCs w:val="32"/>
          <w:highlight w:val="none"/>
          <w14:textFill>
            <w14:solidFill>
              <w14:schemeClr w14:val="tx1"/>
            </w14:solidFill>
          </w14:textFill>
        </w:rPr>
        <w:t>信息公开的“含金量”</w:t>
      </w:r>
      <w:r>
        <w:rPr>
          <w:rFonts w:hint="eastAsia" w:eastAsia="方正仿宋简体"/>
          <w:b/>
          <w:color w:val="000000" w:themeColor="text1"/>
          <w:sz w:val="32"/>
          <w:szCs w:val="32"/>
          <w:highlight w:val="none"/>
          <w:lang w:val="en-US" w:eastAsia="zh-CN"/>
          <w14:textFill>
            <w14:solidFill>
              <w14:schemeClr w14:val="tx1"/>
            </w14:solidFill>
          </w14:textFill>
        </w:rPr>
        <w:t>也</w:t>
      </w:r>
      <w:r>
        <w:rPr>
          <w:rFonts w:hint="eastAsia" w:eastAsia="方正仿宋简体"/>
          <w:b/>
          <w:color w:val="000000" w:themeColor="text1"/>
          <w:sz w:val="32"/>
          <w:szCs w:val="32"/>
          <w:highlight w:val="none"/>
          <w14:textFill>
            <w14:solidFill>
              <w14:schemeClr w14:val="tx1"/>
            </w14:solidFill>
          </w14:textFill>
        </w:rPr>
        <w:t>需进一步提高;二是部分重点领域信息公开待进一步加强;三是政务公开工作的创新力度不够</w:t>
      </w:r>
      <w:r>
        <w:rPr>
          <w:rFonts w:hint="eastAsia" w:eastAsia="方正仿宋简体"/>
          <w:b/>
          <w:color w:val="000000" w:themeColor="text1"/>
          <w:sz w:val="32"/>
          <w:szCs w:val="32"/>
          <w:highlight w:val="none"/>
          <w:lang w:eastAsia="zh-CN"/>
          <w14:textFill>
            <w14:solidFill>
              <w14:schemeClr w14:val="tx1"/>
            </w14:solidFill>
          </w14:textFill>
        </w:rPr>
        <w:t>，</w:t>
      </w:r>
      <w:r>
        <w:rPr>
          <w:rFonts w:hint="eastAsia" w:eastAsia="方正仿宋简体"/>
          <w:b/>
          <w:color w:val="000000" w:themeColor="text1"/>
          <w:sz w:val="32"/>
          <w:szCs w:val="32"/>
          <w:highlight w:val="none"/>
          <w14:textFill>
            <w14:solidFill>
              <w14:schemeClr w14:val="tx1"/>
            </w14:solidFill>
          </w14:textFill>
        </w:rPr>
        <w:t>解读材料的形势过于单一化</w:t>
      </w:r>
      <w:r>
        <w:rPr>
          <w:rFonts w:hint="eastAsia" w:eastAsia="方正仿宋简体"/>
          <w:b/>
          <w:color w:val="000000" w:themeColor="text1"/>
          <w:sz w:val="32"/>
          <w:szCs w:val="32"/>
          <w:highlight w:val="none"/>
          <w:lang w:eastAsia="zh-CN"/>
          <w14:textFill>
            <w14:solidFill>
              <w14:schemeClr w14:val="tx1"/>
            </w14:solidFill>
          </w14:textFill>
        </w:rPr>
        <w:t>，</w:t>
      </w:r>
      <w:r>
        <w:rPr>
          <w:rFonts w:hint="eastAsia" w:eastAsia="方正仿宋简体"/>
          <w:b/>
          <w:color w:val="000000" w:themeColor="text1"/>
          <w:sz w:val="32"/>
          <w:szCs w:val="32"/>
          <w:highlight w:val="none"/>
          <w:lang w:val="en-US" w:eastAsia="zh-CN"/>
          <w14:textFill>
            <w14:solidFill>
              <w14:schemeClr w14:val="tx1"/>
            </w14:solidFill>
          </w14:textFill>
        </w:rPr>
        <w:t>且</w:t>
      </w:r>
      <w:r>
        <w:rPr>
          <w:rFonts w:hint="eastAsia" w:eastAsia="方正仿宋简体"/>
          <w:b/>
          <w:color w:val="000000" w:themeColor="text1"/>
          <w:sz w:val="32"/>
          <w:szCs w:val="32"/>
          <w:highlight w:val="none"/>
          <w14:textFill>
            <w14:solidFill>
              <w14:schemeClr w14:val="tx1"/>
            </w14:solidFill>
          </w14:textFill>
        </w:rPr>
        <w:t>部分政策性文件解读材料质量不高</w:t>
      </w:r>
      <w:r>
        <w:rPr>
          <w:rFonts w:hint="eastAsia" w:eastAsia="方正仿宋简体"/>
          <w:b/>
          <w:color w:val="000000" w:themeColor="text1"/>
          <w:sz w:val="32"/>
          <w:szCs w:val="32"/>
          <w:highlight w:val="none"/>
          <w:lang w:eastAsia="zh-CN"/>
          <w14:textFill>
            <w14:solidFill>
              <w14:schemeClr w14:val="tx1"/>
            </w14:solidFill>
          </w14:textFill>
        </w:rPr>
        <w:t>。</w:t>
      </w:r>
    </w:p>
    <w:p>
      <w:pPr>
        <w:spacing w:after="120" w:line="580" w:lineRule="exact"/>
        <w:ind w:firstLine="643" w:firstLineChars="200"/>
        <w:rPr>
          <w:rFonts w:hint="eastAsia" w:eastAsia="方正仿宋简体"/>
          <w:b/>
          <w:color w:val="000000" w:themeColor="text1"/>
          <w:sz w:val="32"/>
          <w:szCs w:val="32"/>
          <w:highlight w:val="yellow"/>
          <w:lang w:eastAsia="zh-CN"/>
          <w14:textFill>
            <w14:solidFill>
              <w14:schemeClr w14:val="tx1"/>
            </w14:solidFill>
          </w14:textFill>
        </w:rPr>
      </w:pPr>
      <w:r>
        <w:rPr>
          <w:rFonts w:hint="eastAsia" w:eastAsia="方正仿宋简体"/>
          <w:b/>
          <w:color w:val="000000" w:themeColor="text1"/>
          <w:sz w:val="32"/>
          <w:szCs w:val="32"/>
          <w:highlight w:val="none"/>
          <w14:textFill>
            <w14:solidFill>
              <w14:schemeClr w14:val="tx1"/>
            </w14:solidFill>
          </w14:textFill>
        </w:rPr>
        <w:t>下步，</w:t>
      </w:r>
      <w:r>
        <w:rPr>
          <w:rFonts w:hint="eastAsia" w:eastAsia="方正仿宋简体"/>
          <w:b/>
          <w:color w:val="000000" w:themeColor="text1"/>
          <w:sz w:val="32"/>
          <w:szCs w:val="32"/>
          <w:highlight w:val="none"/>
          <w:lang w:val="en-US" w:eastAsia="zh-CN"/>
          <w14:textFill>
            <w14:solidFill>
              <w14:schemeClr w14:val="tx1"/>
            </w14:solidFill>
          </w14:textFill>
        </w:rPr>
        <w:t>一</w:t>
      </w:r>
      <w:r>
        <w:rPr>
          <w:rFonts w:hint="eastAsia" w:eastAsia="方正仿宋简体"/>
          <w:b/>
          <w:color w:val="000000" w:themeColor="text1"/>
          <w:sz w:val="32"/>
          <w:szCs w:val="32"/>
          <w:highlight w:val="none"/>
          <w14:textFill>
            <w14:solidFill>
              <w14:schemeClr w14:val="tx1"/>
            </w14:solidFill>
          </w14:textFill>
        </w:rPr>
        <w:t>是进一步结合实际,继续加大重点领域信息公开力度，坚持以公开为常态、不公开为例外，按照“应公开、尽公开，应解读、尽解读”的原则，加大政府信息公开力度。</w:t>
      </w:r>
      <w:r>
        <w:rPr>
          <w:rFonts w:hint="eastAsia" w:eastAsia="方正仿宋简体"/>
          <w:b/>
          <w:color w:val="000000" w:themeColor="text1"/>
          <w:sz w:val="32"/>
          <w:szCs w:val="32"/>
          <w:highlight w:val="none"/>
          <w:lang w:val="en-US" w:eastAsia="zh-CN"/>
          <w14:textFill>
            <w14:solidFill>
              <w14:schemeClr w14:val="tx1"/>
            </w14:solidFill>
          </w14:textFill>
        </w:rPr>
        <w:t>二</w:t>
      </w:r>
      <w:r>
        <w:rPr>
          <w:rFonts w:hint="eastAsia" w:eastAsia="方正仿宋简体"/>
          <w:b/>
          <w:color w:val="000000" w:themeColor="text1"/>
          <w:sz w:val="32"/>
          <w:szCs w:val="32"/>
          <w:highlight w:val="none"/>
          <w14:textFill>
            <w14:solidFill>
              <w14:schemeClr w14:val="tx1"/>
            </w14:solidFill>
          </w14:textFill>
        </w:rPr>
        <w:t>是</w:t>
      </w:r>
      <w:r>
        <w:rPr>
          <w:rFonts w:hint="eastAsia" w:eastAsia="方正仿宋简体"/>
          <w:b/>
          <w:color w:val="000000" w:themeColor="text1"/>
          <w:sz w:val="32"/>
          <w:szCs w:val="32"/>
          <w:highlight w:val="none"/>
          <w:lang w:val="en-US" w:eastAsia="zh-CN"/>
          <w14:textFill>
            <w14:solidFill>
              <w14:schemeClr w14:val="tx1"/>
            </w14:solidFill>
          </w14:textFill>
        </w:rPr>
        <w:t>加强</w:t>
      </w:r>
      <w:r>
        <w:rPr>
          <w:rFonts w:hint="eastAsia" w:eastAsia="方正仿宋简体"/>
          <w:b/>
          <w:color w:val="000000" w:themeColor="text1"/>
          <w:sz w:val="32"/>
          <w:szCs w:val="32"/>
          <w:highlight w:val="none"/>
          <w14:textFill>
            <w14:solidFill>
              <w14:schemeClr w14:val="tx1"/>
            </w14:solidFill>
          </w14:textFill>
        </w:rPr>
        <w:t>对政策性文件</w:t>
      </w:r>
      <w:r>
        <w:rPr>
          <w:rFonts w:hint="eastAsia" w:eastAsia="方正仿宋简体"/>
          <w:b/>
          <w:color w:val="000000" w:themeColor="text1"/>
          <w:sz w:val="32"/>
          <w:szCs w:val="32"/>
          <w:highlight w:val="none"/>
          <w:lang w:val="en-US" w:eastAsia="zh-CN"/>
          <w14:textFill>
            <w14:solidFill>
              <w14:schemeClr w14:val="tx1"/>
            </w14:solidFill>
          </w14:textFill>
        </w:rPr>
        <w:t>的</w:t>
      </w:r>
      <w:r>
        <w:rPr>
          <w:rFonts w:hint="eastAsia" w:eastAsia="方正仿宋简体"/>
          <w:b/>
          <w:color w:val="000000" w:themeColor="text1"/>
          <w:sz w:val="32"/>
          <w:szCs w:val="32"/>
          <w:highlight w:val="none"/>
          <w14:textFill>
            <w14:solidFill>
              <w14:schemeClr w14:val="tx1"/>
            </w14:solidFill>
          </w14:textFill>
        </w:rPr>
        <w:t>多样化解读，主要围绕政策文件的起草背景依据、条款内容、执行口径、新旧政策差异等开展解读</w:t>
      </w:r>
      <w:r>
        <w:rPr>
          <w:rFonts w:hint="eastAsia" w:eastAsia="方正仿宋简体"/>
          <w:b/>
          <w:color w:val="000000" w:themeColor="text1"/>
          <w:sz w:val="32"/>
          <w:szCs w:val="32"/>
          <w:highlight w:val="none"/>
          <w:lang w:eastAsia="zh-CN"/>
          <w14:textFill>
            <w14:solidFill>
              <w14:schemeClr w14:val="tx1"/>
            </w14:solidFill>
          </w14:textFill>
        </w:rPr>
        <w:t>，</w:t>
      </w:r>
      <w:r>
        <w:rPr>
          <w:rFonts w:hint="eastAsia" w:eastAsia="方正仿宋简体"/>
          <w:b/>
          <w:color w:val="000000" w:themeColor="text1"/>
          <w:sz w:val="32"/>
          <w:szCs w:val="32"/>
          <w:highlight w:val="none"/>
          <w14:textFill>
            <w14:solidFill>
              <w14:schemeClr w14:val="tx1"/>
            </w14:solidFill>
          </w14:textFill>
        </w:rPr>
        <w:t>不拘泥于图解一种形式，可通过动漫、视频等方式进行解读</w:t>
      </w:r>
      <w:r>
        <w:rPr>
          <w:rFonts w:hint="eastAsia" w:eastAsia="方正仿宋简体"/>
          <w:b/>
          <w:color w:val="000000" w:themeColor="text1"/>
          <w:sz w:val="32"/>
          <w:szCs w:val="32"/>
          <w:highlight w:val="none"/>
          <w:lang w:eastAsia="zh-CN"/>
          <w14:textFill>
            <w14:solidFill>
              <w14:schemeClr w14:val="tx1"/>
            </w14:solidFill>
          </w14:textFill>
        </w:rPr>
        <w:t>，</w:t>
      </w:r>
      <w:r>
        <w:rPr>
          <w:rFonts w:hint="eastAsia" w:eastAsia="方正仿宋简体"/>
          <w:b/>
          <w:color w:val="000000" w:themeColor="text1"/>
          <w:sz w:val="32"/>
          <w:szCs w:val="32"/>
          <w:highlight w:val="none"/>
          <w14:textFill>
            <w14:solidFill>
              <w14:schemeClr w14:val="tx1"/>
            </w14:solidFill>
          </w14:textFill>
        </w:rPr>
        <w:t>使解读更加直观、更可理解</w:t>
      </w:r>
      <w:r>
        <w:rPr>
          <w:rFonts w:hint="eastAsia" w:eastAsia="方正仿宋简体"/>
          <w:b/>
          <w:color w:val="000000" w:themeColor="text1"/>
          <w:sz w:val="32"/>
          <w:szCs w:val="32"/>
          <w:highlight w:val="none"/>
          <w:lang w:eastAsia="zh-CN"/>
          <w14:textFill>
            <w14:solidFill>
              <w14:schemeClr w14:val="tx1"/>
            </w14:solidFill>
          </w14:textFill>
        </w:rPr>
        <w:t>。</w:t>
      </w:r>
    </w:p>
    <w:p>
      <w:pPr>
        <w:spacing w:line="590" w:lineRule="exact"/>
        <w:ind w:right="-100" w:rightChars="-50" w:firstLine="643" w:firstLineChars="200"/>
        <w:rPr>
          <w:rFonts w:hint="default" w:eastAsia="方正黑体简体"/>
          <w:b/>
          <w:color w:val="000000"/>
          <w:kern w:val="0"/>
          <w:sz w:val="32"/>
          <w:szCs w:val="32"/>
          <w:lang w:val="en-US" w:eastAsia="zh-CN"/>
        </w:rPr>
      </w:pPr>
      <w:r>
        <w:rPr>
          <w:rFonts w:hint="eastAsia" w:eastAsia="方正黑体简体"/>
          <w:b/>
          <w:color w:val="000000"/>
          <w:kern w:val="0"/>
          <w:sz w:val="32"/>
          <w:szCs w:val="32"/>
          <w:lang w:val="en-US" w:eastAsia="zh-CN"/>
        </w:rPr>
        <w:t>六、其他需要报告的事项</w:t>
      </w:r>
    </w:p>
    <w:p>
      <w:pPr>
        <w:spacing w:after="120" w:line="580" w:lineRule="exact"/>
        <w:ind w:firstLine="643" w:firstLineChars="200"/>
        <w:rPr>
          <w:rFonts w:hint="eastAsia" w:eastAsia="方正仿宋简体"/>
          <w:b/>
          <w:color w:val="000000" w:themeColor="text1"/>
          <w:sz w:val="32"/>
          <w:szCs w:val="32"/>
          <w14:textFill>
            <w14:solidFill>
              <w14:schemeClr w14:val="tx1"/>
            </w14:solidFill>
          </w14:textFill>
        </w:rPr>
      </w:pPr>
      <w:r>
        <w:rPr>
          <w:rFonts w:hint="eastAsia" w:eastAsia="方正仿宋简体"/>
          <w:b/>
          <w:color w:val="000000" w:themeColor="text1"/>
          <w:sz w:val="32"/>
          <w:szCs w:val="32"/>
          <w14:textFill>
            <w14:solidFill>
              <w14:schemeClr w14:val="tx1"/>
            </w14:solidFill>
          </w14:textFill>
        </w:rPr>
        <w:t>（一）依据《政府信息公开信息处理费管理办法》收取信息处理费的情况。</w:t>
      </w:r>
    </w:p>
    <w:p>
      <w:pPr>
        <w:spacing w:after="120" w:line="580" w:lineRule="exact"/>
        <w:ind w:firstLine="643" w:firstLineChars="200"/>
        <w:rPr>
          <w:rFonts w:hint="eastAsia" w:eastAsia="方正仿宋简体"/>
          <w:b/>
          <w:color w:val="000000" w:themeColor="text1"/>
          <w:sz w:val="32"/>
          <w:szCs w:val="32"/>
          <w14:textFill>
            <w14:solidFill>
              <w14:schemeClr w14:val="tx1"/>
            </w14:solidFill>
          </w14:textFill>
        </w:rPr>
      </w:pPr>
      <w:r>
        <w:rPr>
          <w:rFonts w:hint="eastAsia" w:eastAsia="方正仿宋简体"/>
          <w:b/>
          <w:color w:val="000000" w:themeColor="text1"/>
          <w:sz w:val="32"/>
          <w:szCs w:val="32"/>
          <w14:textFill>
            <w14:solidFill>
              <w14:schemeClr w14:val="tx1"/>
            </w14:solidFill>
          </w14:textFill>
        </w:rPr>
        <w:t>年内收到依申请信息公开请求1件，已按要求予以公开，无信息费用产生，无依据《政府信息公开信息处理费管理办法》收取信息处理费的情况。</w:t>
      </w:r>
    </w:p>
    <w:p>
      <w:pPr>
        <w:spacing w:after="120" w:line="580" w:lineRule="exact"/>
        <w:ind w:left="961" w:leftChars="320" w:hanging="321" w:hangingChars="100"/>
        <w:rPr>
          <w:rFonts w:hint="eastAsia" w:eastAsia="方正仿宋简体"/>
          <w:b/>
          <w:color w:val="000000" w:themeColor="text1"/>
          <w:sz w:val="32"/>
          <w:szCs w:val="32"/>
          <w:lang w:val="en-US" w:eastAsia="zh-CN"/>
          <w14:textFill>
            <w14:solidFill>
              <w14:schemeClr w14:val="tx1"/>
            </w14:solidFill>
          </w14:textFill>
        </w:rPr>
      </w:pPr>
      <w:r>
        <w:rPr>
          <w:rFonts w:eastAsia="方正仿宋简体"/>
          <w:b/>
          <w:sz w:val="32"/>
          <w:szCs w:val="32"/>
          <w:highlight w:val="none"/>
        </w:rPr>
        <w:t>（二）本行政机关落实上级年度政务公开工作要点情况；</w:t>
      </w:r>
      <w:r>
        <w:rPr>
          <w:rFonts w:eastAsia="方正仿宋简体"/>
          <w:b/>
          <w:sz w:val="32"/>
          <w:szCs w:val="32"/>
          <w:highlight w:val="none"/>
        </w:rPr>
        <w:br w:type="textWrapping"/>
      </w:r>
      <w:r>
        <w:rPr>
          <w:rFonts w:hint="eastAsia" w:eastAsia="方正仿宋简体"/>
          <w:b/>
          <w:sz w:val="32"/>
          <w:szCs w:val="32"/>
          <w:highlight w:val="none"/>
          <w:lang w:val="en-US" w:eastAsia="zh-CN"/>
        </w:rPr>
        <w:t>无</w:t>
      </w:r>
    </w:p>
    <w:p>
      <w:pPr>
        <w:spacing w:line="590" w:lineRule="exact"/>
        <w:ind w:right="-100" w:rightChars="-50" w:firstLine="643" w:firstLineChars="200"/>
        <w:rPr>
          <w:rFonts w:hint="eastAsia" w:eastAsia="方正仿宋简体"/>
          <w:b/>
          <w:color w:val="000000" w:themeColor="text1"/>
          <w:sz w:val="32"/>
          <w:szCs w:val="32"/>
          <w14:textFill>
            <w14:solidFill>
              <w14:schemeClr w14:val="tx1"/>
            </w14:solidFill>
          </w14:textFill>
        </w:rPr>
      </w:pPr>
      <w:r>
        <w:rPr>
          <w:rFonts w:eastAsia="方正仿宋简体"/>
          <w:b/>
          <w:sz w:val="32"/>
          <w:szCs w:val="32"/>
        </w:rPr>
        <w:t>（三）本行政机关人大代表建议和政协提案办理结果公开情况；</w:t>
      </w:r>
    </w:p>
    <w:p>
      <w:pPr>
        <w:spacing w:after="120" w:line="580" w:lineRule="exact"/>
        <w:ind w:firstLine="643" w:firstLineChars="200"/>
        <w:rPr>
          <w:rFonts w:hint="eastAsia" w:eastAsia="方正仿宋简体"/>
          <w:b/>
          <w:color w:val="000000" w:themeColor="text1"/>
          <w:sz w:val="32"/>
          <w:szCs w:val="32"/>
          <w14:textFill>
            <w14:solidFill>
              <w14:schemeClr w14:val="tx1"/>
            </w14:solidFill>
          </w14:textFill>
        </w:rPr>
      </w:pPr>
      <w:r>
        <w:rPr>
          <w:rFonts w:hint="eastAsia" w:eastAsia="方正仿宋简体"/>
          <w:b/>
          <w:color w:val="000000" w:themeColor="text1"/>
          <w:sz w:val="32"/>
          <w:szCs w:val="32"/>
          <w14:textFill>
            <w14:solidFill>
              <w14:schemeClr w14:val="tx1"/>
            </w14:solidFill>
          </w14:textFill>
        </w:rPr>
        <w:t>年度人大提案1件，政协提案3件，办理结果均已公开。</w:t>
      </w:r>
    </w:p>
    <w:p>
      <w:pPr>
        <w:spacing w:after="120" w:line="580" w:lineRule="exact"/>
        <w:ind w:firstLine="643" w:firstLineChars="200"/>
        <w:rPr>
          <w:rFonts w:hint="eastAsia" w:eastAsia="方正仿宋简体"/>
          <w:b/>
          <w:color w:val="000000" w:themeColor="text1"/>
          <w:sz w:val="32"/>
          <w:szCs w:val="32"/>
          <w14:textFill>
            <w14:solidFill>
              <w14:schemeClr w14:val="tx1"/>
            </w14:solidFill>
          </w14:textFill>
        </w:rPr>
      </w:pPr>
      <w:r>
        <w:rPr>
          <w:rFonts w:hint="eastAsia" w:eastAsia="方正仿宋简体"/>
          <w:b/>
          <w:color w:val="000000" w:themeColor="text1"/>
          <w:sz w:val="32"/>
          <w:szCs w:val="32"/>
          <w14:textFill>
            <w14:solidFill>
              <w14:schemeClr w14:val="tx1"/>
            </w14:solidFill>
          </w14:textFill>
        </w:rPr>
        <w:t>（</w:t>
      </w:r>
      <w:r>
        <w:rPr>
          <w:rFonts w:hint="eastAsia" w:eastAsia="方正仿宋简体"/>
          <w:b/>
          <w:color w:val="000000" w:themeColor="text1"/>
          <w:sz w:val="32"/>
          <w:szCs w:val="32"/>
          <w:lang w:val="en-US" w:eastAsia="zh-CN"/>
          <w14:textFill>
            <w14:solidFill>
              <w14:schemeClr w14:val="tx1"/>
            </w14:solidFill>
          </w14:textFill>
        </w:rPr>
        <w:t>四</w:t>
      </w:r>
      <w:r>
        <w:rPr>
          <w:rFonts w:hint="eastAsia" w:eastAsia="方正仿宋简体"/>
          <w:b/>
          <w:color w:val="000000" w:themeColor="text1"/>
          <w:sz w:val="32"/>
          <w:szCs w:val="32"/>
          <w14:textFill>
            <w14:solidFill>
              <w14:schemeClr w14:val="tx1"/>
            </w14:solidFill>
          </w14:textFill>
        </w:rPr>
        <w:t>）本行政机关年度政务公开工作创新情况。</w:t>
      </w:r>
    </w:p>
    <w:p>
      <w:pPr>
        <w:spacing w:after="120" w:line="580" w:lineRule="exact"/>
        <w:ind w:firstLine="643" w:firstLineChars="200"/>
        <w:rPr>
          <w:rFonts w:hint="eastAsia" w:eastAsia="方正仿宋简体"/>
          <w:b/>
          <w:color w:val="000000" w:themeColor="text1"/>
          <w:sz w:val="32"/>
          <w:szCs w:val="32"/>
          <w:highlight w:val="none"/>
          <w14:textFill>
            <w14:solidFill>
              <w14:schemeClr w14:val="tx1"/>
            </w14:solidFill>
          </w14:textFill>
        </w:rPr>
      </w:pPr>
      <w:r>
        <w:rPr>
          <w:rFonts w:hint="eastAsia" w:eastAsia="方正仿宋简体"/>
          <w:b/>
          <w:color w:val="000000" w:themeColor="text1"/>
          <w:sz w:val="32"/>
          <w:szCs w:val="32"/>
          <w:highlight w:val="none"/>
          <w14:textFill>
            <w14:solidFill>
              <w14:schemeClr w14:val="tx1"/>
            </w14:solidFill>
          </w14:textFill>
        </w:rPr>
        <w:t>对政务公开工作创新情况，本机关进一步精进了政策图文解读，更通俗易懂。</w:t>
      </w:r>
    </w:p>
    <w:p>
      <w:pPr>
        <w:numPr>
          <w:ilvl w:val="0"/>
          <w:numId w:val="1"/>
        </w:numPr>
        <w:spacing w:line="590" w:lineRule="exact"/>
        <w:ind w:right="-100" w:rightChars="-50" w:firstLine="643" w:firstLineChars="200"/>
        <w:rPr>
          <w:rFonts w:eastAsia="方正仿宋简体"/>
          <w:b/>
          <w:sz w:val="32"/>
          <w:szCs w:val="32"/>
          <w:highlight w:val="none"/>
        </w:rPr>
      </w:pPr>
      <w:r>
        <w:rPr>
          <w:rFonts w:eastAsia="方正仿宋简体"/>
          <w:b/>
          <w:sz w:val="32"/>
          <w:szCs w:val="32"/>
          <w:highlight w:val="none"/>
        </w:rPr>
        <w:t>本行政机关政府信息公开工作年度报告数据统计需要说明的事项</w:t>
      </w:r>
      <w:r>
        <w:rPr>
          <w:rFonts w:hint="eastAsia" w:eastAsia="方正仿宋简体"/>
          <w:b/>
          <w:sz w:val="32"/>
          <w:szCs w:val="32"/>
          <w:highlight w:val="none"/>
          <w:lang w:eastAsia="zh-CN"/>
        </w:rPr>
        <w:t>；</w:t>
      </w:r>
      <w:r>
        <w:rPr>
          <w:rFonts w:hint="eastAsia" w:eastAsia="方正仿宋简体"/>
          <w:b/>
          <w:sz w:val="32"/>
          <w:szCs w:val="32"/>
          <w:highlight w:val="none"/>
          <w:lang w:eastAsia="zh-CN"/>
        </w:rPr>
        <w:br w:type="textWrapping"/>
      </w:r>
      <w:r>
        <w:rPr>
          <w:rFonts w:hint="eastAsia" w:eastAsia="方正仿宋简体"/>
          <w:b/>
          <w:sz w:val="32"/>
          <w:szCs w:val="32"/>
          <w:highlight w:val="none"/>
          <w:lang w:val="en-US" w:eastAsia="zh-CN"/>
        </w:rPr>
        <w:t xml:space="preserve">      无</w:t>
      </w:r>
    </w:p>
    <w:p>
      <w:pPr>
        <w:numPr>
          <w:ilvl w:val="0"/>
          <w:numId w:val="1"/>
        </w:numPr>
        <w:spacing w:line="590" w:lineRule="exact"/>
        <w:ind w:left="0" w:leftChars="0" w:right="-100" w:rightChars="-50" w:firstLine="643" w:firstLineChars="200"/>
        <w:rPr>
          <w:rFonts w:eastAsia="方正仿宋简体"/>
          <w:b/>
          <w:sz w:val="32"/>
          <w:szCs w:val="32"/>
          <w:highlight w:val="none"/>
        </w:rPr>
      </w:pPr>
      <w:r>
        <w:rPr>
          <w:rFonts w:eastAsia="方正仿宋简体"/>
          <w:b/>
          <w:sz w:val="32"/>
          <w:szCs w:val="32"/>
          <w:highlight w:val="none"/>
        </w:rPr>
        <w:t>本行政机关认为需要报告的其他事项</w:t>
      </w:r>
      <w:r>
        <w:rPr>
          <w:rFonts w:hint="eastAsia" w:eastAsia="方正仿宋简体"/>
          <w:b/>
          <w:sz w:val="32"/>
          <w:szCs w:val="32"/>
          <w:highlight w:val="none"/>
          <w:lang w:eastAsia="zh-CN"/>
        </w:rPr>
        <w:t>；</w:t>
      </w:r>
    </w:p>
    <w:p>
      <w:pPr>
        <w:numPr>
          <w:ilvl w:val="0"/>
          <w:numId w:val="0"/>
        </w:numPr>
        <w:spacing w:line="590" w:lineRule="exact"/>
        <w:ind w:leftChars="200" w:right="-100" w:rightChars="-50"/>
        <w:rPr>
          <w:rFonts w:hint="default" w:eastAsia="方正仿宋简体"/>
          <w:b/>
          <w:sz w:val="32"/>
          <w:szCs w:val="32"/>
          <w:highlight w:val="none"/>
          <w:lang w:val="en-US" w:eastAsia="zh-CN"/>
        </w:rPr>
      </w:pPr>
      <w:r>
        <w:rPr>
          <w:rFonts w:hint="eastAsia" w:eastAsia="方正仿宋简体"/>
          <w:b/>
          <w:sz w:val="32"/>
          <w:szCs w:val="32"/>
          <w:highlight w:val="none"/>
          <w:lang w:val="en-US" w:eastAsia="zh-CN"/>
        </w:rPr>
        <w:t xml:space="preserve">   无</w:t>
      </w:r>
    </w:p>
    <w:p>
      <w:pPr>
        <w:numPr>
          <w:ilvl w:val="0"/>
          <w:numId w:val="1"/>
        </w:numPr>
        <w:spacing w:after="120" w:line="580" w:lineRule="exact"/>
        <w:ind w:left="0" w:leftChars="0" w:firstLine="643" w:firstLineChars="200"/>
        <w:rPr>
          <w:rFonts w:hint="eastAsia" w:eastAsia="方正仿宋简体"/>
          <w:b/>
          <w:sz w:val="32"/>
          <w:szCs w:val="32"/>
          <w:highlight w:val="none"/>
          <w:lang w:eastAsia="zh-CN"/>
        </w:rPr>
      </w:pPr>
      <w:r>
        <w:rPr>
          <w:rFonts w:eastAsia="方正仿宋简体"/>
          <w:b/>
          <w:sz w:val="32"/>
          <w:szCs w:val="32"/>
          <w:highlight w:val="none"/>
        </w:rPr>
        <w:t>其他有关文件专门要求通过政府信息公开工作年度报告予以报告的事项</w:t>
      </w:r>
      <w:r>
        <w:rPr>
          <w:rFonts w:hint="eastAsia" w:eastAsia="方正仿宋简体"/>
          <w:b/>
          <w:sz w:val="32"/>
          <w:szCs w:val="32"/>
          <w:highlight w:val="none"/>
          <w:lang w:eastAsia="zh-CN"/>
        </w:rPr>
        <w:t>。</w:t>
      </w:r>
    </w:p>
    <w:p>
      <w:pPr>
        <w:numPr>
          <w:ilvl w:val="0"/>
          <w:numId w:val="0"/>
        </w:numPr>
        <w:spacing w:after="120" w:line="580" w:lineRule="exact"/>
        <w:ind w:leftChars="200"/>
        <w:rPr>
          <w:bCs/>
        </w:rPr>
      </w:pPr>
      <w:r>
        <w:rPr>
          <w:rFonts w:hint="eastAsia" w:eastAsia="方正仿宋简体"/>
          <w:b/>
          <w:sz w:val="32"/>
          <w:szCs w:val="32"/>
          <w:highlight w:val="none"/>
          <w:lang w:val="en-US" w:eastAsia="zh-CN"/>
        </w:rPr>
        <w:t xml:space="preserve">   无</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00000001" w:usb1="080E0000" w:usb2="00000000" w:usb3="00000000" w:csb0="00040000" w:csb1="00000000"/>
    <w:embedRegular r:id="rId1" w:fontKey="{D6EE187D-9E21-4234-BE88-4C7FC3EFE235}"/>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2" w:fontKey="{F6D5ADB6-FCE1-4FB7-BB9D-9E9DAAAC808A}"/>
  </w:font>
  <w:font w:name="方正楷体简体">
    <w:panose1 w:val="03000509000000000000"/>
    <w:charset w:val="86"/>
    <w:family w:val="auto"/>
    <w:pitch w:val="default"/>
    <w:sig w:usb0="00000001" w:usb1="080E0000" w:usb2="00000000" w:usb3="00000000" w:csb0="00040000" w:csb1="00000000"/>
    <w:embedRegular r:id="rId3" w:fontKey="{BD4C4D42-4E24-497D-8A9C-91D304800E6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ADD86"/>
    <w:multiLevelType w:val="singleLevel"/>
    <w:tmpl w:val="1EFADD8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ZmVkZjQ4MDNjZTVhMzQ1MjA0ZTM1ZmFiMjQ4NmEifQ=="/>
  </w:docVars>
  <w:rsids>
    <w:rsidRoot w:val="49A558E3"/>
    <w:rsid w:val="00337586"/>
    <w:rsid w:val="003F7E00"/>
    <w:rsid w:val="00CB3151"/>
    <w:rsid w:val="00CB4088"/>
    <w:rsid w:val="0122438A"/>
    <w:rsid w:val="0173402F"/>
    <w:rsid w:val="030A0A72"/>
    <w:rsid w:val="03994F32"/>
    <w:rsid w:val="03F92447"/>
    <w:rsid w:val="0D0504FC"/>
    <w:rsid w:val="108C6F6A"/>
    <w:rsid w:val="10DA6459"/>
    <w:rsid w:val="119E3442"/>
    <w:rsid w:val="128679E9"/>
    <w:rsid w:val="158E5532"/>
    <w:rsid w:val="15EE20EF"/>
    <w:rsid w:val="1625414A"/>
    <w:rsid w:val="165C73DE"/>
    <w:rsid w:val="16640041"/>
    <w:rsid w:val="183D6D9C"/>
    <w:rsid w:val="188624F1"/>
    <w:rsid w:val="1A584361"/>
    <w:rsid w:val="1BC670A8"/>
    <w:rsid w:val="1BE85270"/>
    <w:rsid w:val="1C3C1D06"/>
    <w:rsid w:val="1CFF1567"/>
    <w:rsid w:val="1D392227"/>
    <w:rsid w:val="1D8D119B"/>
    <w:rsid w:val="1EB6153E"/>
    <w:rsid w:val="1EEF796A"/>
    <w:rsid w:val="1F765A9D"/>
    <w:rsid w:val="201941BF"/>
    <w:rsid w:val="20664E0B"/>
    <w:rsid w:val="219D22BE"/>
    <w:rsid w:val="227F484C"/>
    <w:rsid w:val="228C2B3B"/>
    <w:rsid w:val="22ED5551"/>
    <w:rsid w:val="249B7324"/>
    <w:rsid w:val="24CC572F"/>
    <w:rsid w:val="25D60F09"/>
    <w:rsid w:val="261D514B"/>
    <w:rsid w:val="271E5BB1"/>
    <w:rsid w:val="293146FB"/>
    <w:rsid w:val="2944442E"/>
    <w:rsid w:val="29CE5AA6"/>
    <w:rsid w:val="2A495A74"/>
    <w:rsid w:val="2CB54ED0"/>
    <w:rsid w:val="2EEE3D91"/>
    <w:rsid w:val="2FFE4742"/>
    <w:rsid w:val="31943A79"/>
    <w:rsid w:val="31B64FCC"/>
    <w:rsid w:val="3284432D"/>
    <w:rsid w:val="33213C61"/>
    <w:rsid w:val="35197039"/>
    <w:rsid w:val="357626AA"/>
    <w:rsid w:val="36173EA9"/>
    <w:rsid w:val="36EF52AD"/>
    <w:rsid w:val="37824373"/>
    <w:rsid w:val="38D13297"/>
    <w:rsid w:val="38E30E42"/>
    <w:rsid w:val="39BD2D9C"/>
    <w:rsid w:val="39E6508D"/>
    <w:rsid w:val="3A993EAE"/>
    <w:rsid w:val="3AAD1707"/>
    <w:rsid w:val="3AF15A98"/>
    <w:rsid w:val="3B057795"/>
    <w:rsid w:val="3BD57C61"/>
    <w:rsid w:val="3CBE67FE"/>
    <w:rsid w:val="3CC82828"/>
    <w:rsid w:val="3D36167C"/>
    <w:rsid w:val="3E6D3687"/>
    <w:rsid w:val="3E8C122E"/>
    <w:rsid w:val="3F8C6B08"/>
    <w:rsid w:val="3FB86B84"/>
    <w:rsid w:val="40FF7F07"/>
    <w:rsid w:val="416D1BF0"/>
    <w:rsid w:val="42897D0F"/>
    <w:rsid w:val="439671DC"/>
    <w:rsid w:val="43ED0DC6"/>
    <w:rsid w:val="440658AE"/>
    <w:rsid w:val="442347E8"/>
    <w:rsid w:val="447B63D2"/>
    <w:rsid w:val="478062FE"/>
    <w:rsid w:val="47995699"/>
    <w:rsid w:val="49A558E3"/>
    <w:rsid w:val="4BBE19C6"/>
    <w:rsid w:val="4C07336D"/>
    <w:rsid w:val="4C9A4DF3"/>
    <w:rsid w:val="4D20313E"/>
    <w:rsid w:val="4D4F2754"/>
    <w:rsid w:val="4D88228C"/>
    <w:rsid w:val="4EA300E3"/>
    <w:rsid w:val="4ED256B1"/>
    <w:rsid w:val="4F2F5A16"/>
    <w:rsid w:val="4F343D4D"/>
    <w:rsid w:val="507C3BFE"/>
    <w:rsid w:val="511D0F3D"/>
    <w:rsid w:val="514364CA"/>
    <w:rsid w:val="51A546FF"/>
    <w:rsid w:val="51E47CAD"/>
    <w:rsid w:val="532E7EEF"/>
    <w:rsid w:val="542449F0"/>
    <w:rsid w:val="544B7B6F"/>
    <w:rsid w:val="54C5389C"/>
    <w:rsid w:val="54C93241"/>
    <w:rsid w:val="5511700B"/>
    <w:rsid w:val="560F327B"/>
    <w:rsid w:val="562B5EAA"/>
    <w:rsid w:val="56765DEA"/>
    <w:rsid w:val="56DF0A43"/>
    <w:rsid w:val="571A1A7B"/>
    <w:rsid w:val="58DF11CE"/>
    <w:rsid w:val="58F20F01"/>
    <w:rsid w:val="5A0E58C7"/>
    <w:rsid w:val="5F4606D2"/>
    <w:rsid w:val="5F506B14"/>
    <w:rsid w:val="604162CA"/>
    <w:rsid w:val="618741B1"/>
    <w:rsid w:val="66D439F4"/>
    <w:rsid w:val="6748277B"/>
    <w:rsid w:val="68395AE5"/>
    <w:rsid w:val="69E5546D"/>
    <w:rsid w:val="6A683CD5"/>
    <w:rsid w:val="6B673089"/>
    <w:rsid w:val="6CCD1611"/>
    <w:rsid w:val="6DB7791F"/>
    <w:rsid w:val="6E2A65EF"/>
    <w:rsid w:val="6EB72579"/>
    <w:rsid w:val="6EF0192C"/>
    <w:rsid w:val="701D5166"/>
    <w:rsid w:val="7157359D"/>
    <w:rsid w:val="72F96442"/>
    <w:rsid w:val="735579E1"/>
    <w:rsid w:val="74051876"/>
    <w:rsid w:val="75244465"/>
    <w:rsid w:val="760174EC"/>
    <w:rsid w:val="76F16731"/>
    <w:rsid w:val="77343640"/>
    <w:rsid w:val="7879089F"/>
    <w:rsid w:val="78F341AE"/>
    <w:rsid w:val="79AF1FF8"/>
    <w:rsid w:val="7AC07C4E"/>
    <w:rsid w:val="7C352D2F"/>
    <w:rsid w:val="7CA81753"/>
    <w:rsid w:val="7CAB1B37"/>
    <w:rsid w:val="7E005E46"/>
    <w:rsid w:val="7EA63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sz w:val="24"/>
    </w:rPr>
  </w:style>
  <w:style w:type="character" w:styleId="8">
    <w:name w:val="Emphasis"/>
    <w:basedOn w:val="7"/>
    <w:qFormat/>
    <w:uiPriority w:val="0"/>
    <w:rPr>
      <w:i/>
    </w:rPr>
  </w:style>
  <w:style w:type="character" w:customStyle="1" w:styleId="9">
    <w:name w:val="页眉 字符"/>
    <w:basedOn w:val="7"/>
    <w:link w:val="4"/>
    <w:qFormat/>
    <w:uiPriority w:val="0"/>
    <w:rPr>
      <w:sz w:val="18"/>
      <w:szCs w:val="18"/>
    </w:rPr>
  </w:style>
  <w:style w:type="character" w:customStyle="1" w:styleId="10">
    <w:name w:val="页脚 字符"/>
    <w:basedOn w:val="7"/>
    <w:link w:val="3"/>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270</Words>
  <Characters>1543</Characters>
  <Lines>12</Lines>
  <Paragraphs>3</Paragraphs>
  <TotalTime>1</TotalTime>
  <ScaleCrop>false</ScaleCrop>
  <LinksUpToDate>false</LinksUpToDate>
  <CharactersWithSpaces>1810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2022-01-10T01:08:00Z</dcterms:created>
  <dc:creator>平平安安</dc:creator>
  <cp:lastModifiedBy>Eway</cp:lastModifiedBy>
  <dcterms:modified xsi:type="dcterms:W3CDTF">2023-01-19T02:20:40Z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A63DC38BAF0A48439E735743EEC53FE8</vt:lpwstr>
  </property>
</Properties>
</file>