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65"/>
        </w:tabs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_GBK"/>
          <w:color w:val="FF0000"/>
          <w:spacing w:val="-20"/>
          <w:w w:val="52"/>
          <w:kern w:val="0"/>
          <w:sz w:val="144"/>
          <w:szCs w:val="144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济兖政发〔2025〕7号</w:t>
      </w:r>
    </w:p>
    <w:p>
      <w:pPr>
        <w:spacing w:line="520" w:lineRule="exact"/>
        <w:jc w:val="both"/>
        <w:rPr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济宁市兖州区人民政府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关于调整济宁市兖州区人民政府2025年度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重大行政决策事项目录的通知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3"/>
          <w:szCs w:val="43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各镇人民政府，各街道办事处，兖州工业园区管委会，区政府各部门，区直、驻兖各单位：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bCs/>
          <w:kern w:val="0"/>
          <w:sz w:val="32"/>
          <w:szCs w:val="32"/>
        </w:rPr>
        <w:t>2025</w:t>
      </w:r>
      <w:r>
        <w:rPr>
          <w:rFonts w:ascii="Times New Roman" w:hAnsi="Times New Roman" w:eastAsia="方正仿宋简体"/>
          <w:sz w:val="32"/>
          <w:szCs w:val="32"/>
          <w:lang w:bidi="zh-CN"/>
        </w:rPr>
        <w:t>年</w:t>
      </w:r>
      <w:r>
        <w:rPr>
          <w:rFonts w:ascii="Times New Roman" w:hAnsi="Times New Roman" w:eastAsia="方正仿宋简体"/>
          <w:bCs/>
          <w:kern w:val="0"/>
          <w:sz w:val="32"/>
          <w:szCs w:val="32"/>
        </w:rPr>
        <w:t>4</w:t>
      </w:r>
      <w:r>
        <w:rPr>
          <w:rFonts w:ascii="Times New Roman" w:hAnsi="Times New Roman" w:eastAsia="方正仿宋简体"/>
          <w:sz w:val="32"/>
          <w:szCs w:val="32"/>
          <w:lang w:bidi="zh-CN"/>
        </w:rPr>
        <w:t>月</w:t>
      </w:r>
      <w:r>
        <w:rPr>
          <w:rFonts w:ascii="Times New Roman" w:hAnsi="Times New Roman" w:eastAsia="方正仿宋简体"/>
          <w:bCs/>
          <w:kern w:val="0"/>
          <w:sz w:val="32"/>
          <w:szCs w:val="32"/>
        </w:rPr>
        <w:t>23</w:t>
      </w:r>
      <w:r>
        <w:rPr>
          <w:rFonts w:ascii="Times New Roman" w:hAnsi="Times New Roman" w:eastAsia="方正仿宋简体"/>
          <w:sz w:val="32"/>
          <w:szCs w:val="32"/>
          <w:lang w:bidi="zh-CN"/>
        </w:rPr>
        <w:t>日，区政府公布了《济宁市兖州区人民政府</w:t>
      </w:r>
      <w:r>
        <w:rPr>
          <w:rFonts w:ascii="Times New Roman" w:hAnsi="Times New Roman" w:eastAsia="方正仿宋简体"/>
          <w:bCs/>
          <w:kern w:val="0"/>
          <w:sz w:val="32"/>
          <w:szCs w:val="32"/>
        </w:rPr>
        <w:t>2025</w:t>
      </w:r>
      <w:r>
        <w:rPr>
          <w:rFonts w:ascii="Times New Roman" w:hAnsi="Times New Roman" w:eastAsia="方正仿宋简体"/>
          <w:sz w:val="32"/>
          <w:szCs w:val="32"/>
          <w:lang w:bidi="zh-CN"/>
        </w:rPr>
        <w:t>年度重大行政决策事项目录》，根据《重大行政决策程序暂行条例》《山东省重大行政决策程序规定》等有关文件精神，结合工作实际，确定对我区</w:t>
      </w:r>
      <w:r>
        <w:rPr>
          <w:rFonts w:ascii="Times New Roman" w:hAnsi="Times New Roman" w:eastAsia="方正仿宋简体"/>
          <w:bCs/>
          <w:kern w:val="0"/>
          <w:sz w:val="32"/>
          <w:szCs w:val="32"/>
        </w:rPr>
        <w:t>2025</w:t>
      </w:r>
      <w:r>
        <w:rPr>
          <w:rFonts w:ascii="Times New Roman" w:hAnsi="Times New Roman" w:eastAsia="方正仿宋简体"/>
          <w:sz w:val="32"/>
          <w:szCs w:val="32"/>
          <w:lang w:bidi="zh-CN"/>
        </w:rPr>
        <w:t>年度重大行政决策事项目录作出调整，现通知如下：</w:t>
      </w:r>
    </w:p>
    <w:p>
      <w:pPr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将区卫生健康局承办的《关于推动托育服务高质量发展的实施意见（试行）》、区水务局承办的《济宁市兖州区农村黑臭水体长效管护及动态管理办法》</w:t>
      </w:r>
      <w:r>
        <w:rPr>
          <w:rFonts w:ascii="Times New Roman" w:hAnsi="Times New Roman" w:eastAsia="方正仿宋简体"/>
          <w:bCs/>
          <w:kern w:val="0"/>
          <w:sz w:val="32"/>
          <w:szCs w:val="32"/>
        </w:rPr>
        <w:t>2</w:t>
      </w:r>
      <w:r>
        <w:rPr>
          <w:rFonts w:ascii="Times New Roman" w:hAnsi="Times New Roman" w:eastAsia="方正仿宋简体"/>
          <w:sz w:val="32"/>
          <w:szCs w:val="32"/>
          <w:lang w:bidi="zh-CN"/>
        </w:rPr>
        <w:t>项决策事项调整出目录。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二、列入目录的重大行政决策事项须于年底前完成，承办单位要严格履行法定程序，按时提交区政府常务会议审议。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</w:p>
    <w:p>
      <w:pPr>
        <w:adjustRightInd w:val="0"/>
        <w:snapToGrid w:val="0"/>
        <w:spacing w:line="580" w:lineRule="exact"/>
        <w:ind w:left="1598" w:leftChars="304" w:hanging="960" w:hangingChars="3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附件：济宁市兖州区人民政府</w:t>
      </w:r>
      <w:r>
        <w:rPr>
          <w:rFonts w:ascii="Times New Roman" w:hAnsi="Times New Roman" w:eastAsia="方正仿宋简体"/>
          <w:bCs/>
          <w:kern w:val="0"/>
          <w:sz w:val="32"/>
          <w:szCs w:val="32"/>
        </w:rPr>
        <w:t>2025</w:t>
      </w:r>
      <w:r>
        <w:rPr>
          <w:rFonts w:ascii="Times New Roman" w:hAnsi="Times New Roman" w:eastAsia="方正仿宋简体"/>
          <w:sz w:val="32"/>
          <w:szCs w:val="32"/>
          <w:lang w:bidi="zh-CN"/>
        </w:rPr>
        <w:t>年度重大行政决策事项目录（调整后）</w:t>
      </w:r>
    </w:p>
    <w:p>
      <w:pPr>
        <w:widowControl/>
        <w:overflowPunct w:val="0"/>
        <w:topLinePunct/>
        <w:spacing w:line="560" w:lineRule="exact"/>
        <w:ind w:firstLine="4800" w:firstLineChars="1500"/>
        <w:jc w:val="left"/>
        <w:rPr>
          <w:rFonts w:ascii="Times New Roman" w:hAnsi="Times New Roman" w:eastAsia="方正仿宋简体"/>
          <w:sz w:val="32"/>
          <w:szCs w:val="32"/>
          <w:lang w:val="zh-CN" w:bidi="zh-CN"/>
        </w:rPr>
      </w:pPr>
    </w:p>
    <w:p>
      <w:pPr>
        <w:widowControl/>
        <w:overflowPunct w:val="0"/>
        <w:topLinePunct/>
        <w:spacing w:line="560" w:lineRule="exact"/>
        <w:ind w:firstLine="4800" w:firstLineChars="1500"/>
        <w:jc w:val="left"/>
        <w:rPr>
          <w:rFonts w:ascii="Times New Roman" w:hAnsi="Times New Roman" w:eastAsia="方正仿宋简体"/>
          <w:sz w:val="32"/>
          <w:szCs w:val="32"/>
          <w:lang w:val="zh-CN" w:bidi="zh-CN"/>
        </w:rPr>
      </w:pPr>
    </w:p>
    <w:p>
      <w:pPr>
        <w:widowControl/>
        <w:overflowPunct w:val="0"/>
        <w:topLinePunct/>
        <w:spacing w:line="560" w:lineRule="exact"/>
        <w:ind w:right="649" w:rightChars="309" w:firstLine="4800" w:firstLineChars="1500"/>
        <w:jc w:val="left"/>
        <w:rPr>
          <w:rFonts w:ascii="Times New Roman" w:hAnsi="Times New Roman" w:eastAsia="方正仿宋简体"/>
          <w:sz w:val="32"/>
          <w:szCs w:val="32"/>
          <w:lang w:val="zh-CN" w:bidi="zh-CN"/>
        </w:rPr>
      </w:pPr>
      <w:r>
        <w:rPr>
          <w:rFonts w:ascii="Times New Roman" w:hAnsi="Times New Roman" w:eastAsia="方正仿宋简体"/>
          <w:sz w:val="32"/>
          <w:szCs w:val="32"/>
          <w:lang w:val="zh-CN" w:bidi="zh-CN"/>
        </w:rPr>
        <w:t>济宁市</w:t>
      </w:r>
      <w:r>
        <w:rPr>
          <w:rFonts w:ascii="Times New Roman" w:hAnsi="Times New Roman" w:eastAsia="方正仿宋简体"/>
          <w:sz w:val="32"/>
          <w:szCs w:val="32"/>
          <w:lang w:bidi="zh-CN"/>
        </w:rPr>
        <w:t>兖州区人民</w:t>
      </w:r>
      <w:r>
        <w:rPr>
          <w:rFonts w:ascii="Times New Roman" w:hAnsi="Times New Roman" w:eastAsia="方正仿宋简体"/>
          <w:sz w:val="32"/>
          <w:szCs w:val="32"/>
          <w:lang w:val="zh-CN" w:bidi="zh-CN"/>
        </w:rPr>
        <w:t>政府</w:t>
      </w:r>
    </w:p>
    <w:p>
      <w:pPr>
        <w:widowControl/>
        <w:overflowPunct w:val="0"/>
        <w:topLinePunct/>
        <w:spacing w:line="560" w:lineRule="exact"/>
        <w:ind w:firstLine="5244" w:firstLineChars="1639"/>
        <w:jc w:val="left"/>
        <w:rPr>
          <w:rFonts w:ascii="Times New Roman" w:hAnsi="Times New Roman" w:eastAsia="方正仿宋简体"/>
          <w:sz w:val="32"/>
          <w:szCs w:val="32"/>
          <w:lang w:val="zh-CN" w:bidi="zh-CN"/>
        </w:rPr>
      </w:pPr>
      <w:r>
        <w:rPr>
          <w:rFonts w:ascii="Times New Roman" w:hAnsi="Times New Roman" w:eastAsia="方正仿宋简体"/>
          <w:sz w:val="32"/>
          <w:szCs w:val="32"/>
          <w:lang w:val="zh-CN" w:bidi="zh-CN"/>
        </w:rPr>
        <w:t>202</w:t>
      </w:r>
      <w:r>
        <w:rPr>
          <w:rFonts w:ascii="Times New Roman" w:hAnsi="Times New Roman" w:eastAsia="方正仿宋简体"/>
          <w:sz w:val="32"/>
          <w:szCs w:val="32"/>
          <w:lang w:bidi="zh-CN"/>
        </w:rPr>
        <w:t>5</w:t>
      </w:r>
      <w:r>
        <w:rPr>
          <w:rFonts w:ascii="Times New Roman" w:hAnsi="Times New Roman" w:eastAsia="方正仿宋简体"/>
          <w:sz w:val="32"/>
          <w:szCs w:val="32"/>
          <w:lang w:val="zh-CN" w:bidi="zh-CN"/>
        </w:rPr>
        <w:t>年</w:t>
      </w:r>
      <w:r>
        <w:rPr>
          <w:rFonts w:ascii="Times New Roman" w:hAnsi="Times New Roman" w:eastAsia="方正仿宋简体"/>
          <w:sz w:val="32"/>
          <w:szCs w:val="32"/>
          <w:lang w:bidi="zh-CN"/>
        </w:rPr>
        <w:t>12</w:t>
      </w:r>
      <w:r>
        <w:rPr>
          <w:rFonts w:ascii="Times New Roman" w:hAnsi="Times New Roman" w:eastAsia="方正仿宋简体"/>
          <w:sz w:val="32"/>
          <w:szCs w:val="32"/>
          <w:lang w:val="zh-CN" w:bidi="zh-CN"/>
        </w:rPr>
        <w:t>月</w:t>
      </w:r>
      <w:r>
        <w:rPr>
          <w:rFonts w:ascii="Times New Roman" w:hAnsi="Times New Roman" w:eastAsia="方正仿宋简体"/>
          <w:sz w:val="32"/>
          <w:szCs w:val="32"/>
          <w:lang w:bidi="zh-CN"/>
        </w:rPr>
        <w:t>16</w:t>
      </w:r>
      <w:r>
        <w:rPr>
          <w:rFonts w:ascii="Times New Roman" w:hAnsi="Times New Roman" w:eastAsia="方正仿宋简体"/>
          <w:sz w:val="32"/>
          <w:szCs w:val="32"/>
          <w:lang w:val="zh-CN" w:bidi="zh-CN"/>
        </w:rPr>
        <w:t>日</w:t>
      </w:r>
    </w:p>
    <w:p>
      <w:pPr>
        <w:widowControl/>
        <w:overflowPunct w:val="0"/>
        <w:topLinePunct/>
        <w:spacing w:line="560" w:lineRule="exact"/>
        <w:ind w:firstLine="5440" w:firstLineChars="1700"/>
        <w:jc w:val="left"/>
        <w:rPr>
          <w:rFonts w:ascii="Times New Roman" w:hAnsi="Times New Roman" w:eastAsia="方正仿宋简体"/>
          <w:sz w:val="32"/>
          <w:szCs w:val="32"/>
          <w:lang w:val="zh-CN" w:bidi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bidi="zh-CN"/>
        </w:rPr>
      </w:pPr>
      <w:r>
        <w:rPr>
          <w:rFonts w:ascii="Times New Roman" w:hAnsi="Times New Roman" w:eastAsia="方正仿宋简体"/>
          <w:sz w:val="32"/>
          <w:szCs w:val="32"/>
          <w:lang w:bidi="zh-CN"/>
        </w:rPr>
        <w:t>（此件公开发布）</w:t>
      </w:r>
    </w:p>
    <w:p>
      <w:pPr>
        <w:widowControl/>
        <w:jc w:val="left"/>
        <w:rPr>
          <w:rFonts w:ascii="Times New Roman" w:hAnsi="Times New Roman" w:eastAsia="方正仿宋简体"/>
          <w:b/>
          <w:bCs/>
          <w:sz w:val="32"/>
          <w:szCs w:val="40"/>
        </w:rPr>
      </w:pPr>
      <w:r>
        <w:rPr>
          <w:rFonts w:ascii="Times New Roman" w:hAnsi="Times New Roman" w:eastAsia="方正仿宋简体"/>
          <w:b/>
          <w:bCs/>
          <w:sz w:val="32"/>
          <w:szCs w:val="40"/>
        </w:rPr>
        <w:br w:type="page"/>
      </w:r>
    </w:p>
    <w:p>
      <w:pPr>
        <w:spacing w:line="560" w:lineRule="exact"/>
        <w:rPr>
          <w:rFonts w:ascii="Times New Roman" w:hAnsi="Times New Roman" w:eastAsia="方正黑体简体"/>
          <w:sz w:val="32"/>
          <w:szCs w:val="44"/>
        </w:rPr>
      </w:pPr>
      <w:r>
        <w:rPr>
          <w:rFonts w:ascii="Times New Roman" w:hAnsi="Times New Roman" w:eastAsia="方正黑体简体"/>
          <w:sz w:val="32"/>
          <w:szCs w:val="44"/>
        </w:rPr>
        <w:t>附件</w:t>
      </w:r>
    </w:p>
    <w:p>
      <w:pPr>
        <w:widowControl/>
        <w:spacing w:line="560" w:lineRule="exact"/>
        <w:jc w:val="left"/>
        <w:rPr>
          <w:rFonts w:ascii="Times New Roman" w:hAnsi="Times New Roman" w:eastAsia="仿宋_GB2312"/>
          <w:sz w:val="32"/>
          <w:szCs w:val="32"/>
          <w:lang w:bidi="zh-CN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济宁市兖州区人民政府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2025年度重大行政决策事项目录（调整后）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711"/>
        <w:gridCol w:w="4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sz w:val="24"/>
                <w:szCs w:val="32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sz w:val="24"/>
                <w:szCs w:val="32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  <w:lang w:bidi="ar"/>
              </w:rPr>
              <w:t>承办单位</w:t>
            </w:r>
          </w:p>
        </w:tc>
        <w:tc>
          <w:tcPr>
            <w:tcW w:w="49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sz w:val="24"/>
                <w:szCs w:val="32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  <w:lang w:bidi="ar"/>
              </w:rPr>
              <w:t>事项名称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  <w:lang w:bidi="ar"/>
              </w:rPr>
              <w:t>区农业农村局</w:t>
            </w:r>
          </w:p>
        </w:tc>
        <w:tc>
          <w:tcPr>
            <w:tcW w:w="494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  <w:lang w:bidi="ar"/>
              </w:rPr>
              <w:t>《济宁市兖州区高标准农田建设项目工程运行管护办法（试行）》</w:t>
            </w:r>
          </w:p>
        </w:tc>
      </w:tr>
    </w:tbl>
    <w:p>
      <w:pPr>
        <w:pStyle w:val="2"/>
        <w:rPr>
          <w:rFonts w:ascii="Times New Roman" w:hAnsi="Times New Roman" w:eastAsia="仿宋_GB2312" w:cs="Times New Roman"/>
          <w:b w:val="0"/>
          <w:bCs w:val="0"/>
          <w:lang w:bidi="zh-CN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  <w:lang w:bidi="zh-CN"/>
        </w:rPr>
      </w:pPr>
      <w:r>
        <w:rPr>
          <w:rFonts w:ascii="Times New Roman" w:hAnsi="Times New Roman" w:eastAsia="仿宋_GB2312"/>
          <w:b/>
          <w:bCs/>
          <w:lang w:bidi="zh-CN"/>
        </w:rPr>
        <w:br w:type="page"/>
      </w: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  <w:r>
        <w:rPr>
          <w:rFonts w:ascii="Times New Roman" w:hAnsi="Times New Roman"/>
          <w:b/>
          <w:bCs/>
          <w:spacing w:val="-4"/>
        </w:rPr>
        <w:t>——————————————————————————————————————————</w:t>
      </w:r>
    </w:p>
    <w:p>
      <w:pPr>
        <w:adjustRightInd w:val="0"/>
        <w:snapToGrid w:val="0"/>
        <w:spacing w:line="400" w:lineRule="exact"/>
        <w:ind w:firstLine="274" w:firstLineChars="98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抄送：区委办公室，区人大常委会办公室，区政协办公室，区法院，</w:t>
      </w:r>
    </w:p>
    <w:p>
      <w:pPr>
        <w:adjustRightInd w:val="0"/>
        <w:snapToGrid w:val="0"/>
        <w:spacing w:line="400" w:lineRule="exact"/>
        <w:ind w:firstLine="1120" w:firstLineChars="400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区检察院。</w:t>
      </w: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  <w:b/>
          <w:bCs/>
          <w:spacing w:val="-4"/>
        </w:rPr>
      </w:pPr>
      <w:r>
        <w:rPr>
          <w:rFonts w:ascii="Times New Roman" w:hAnsi="Times New Roman"/>
          <w:spacing w:val="-4"/>
        </w:rPr>
        <w:t>————————————————————————————</w:t>
      </w:r>
      <w:r>
        <w:rPr>
          <w:rFonts w:ascii="Times New Roman" w:hAnsi="Times New Roman"/>
          <w:b/>
          <w:bCs/>
          <w:spacing w:val="-4"/>
        </w:rPr>
        <w:t>——————————————</w:t>
      </w:r>
    </w:p>
    <w:p>
      <w:pPr>
        <w:adjustRightInd w:val="0"/>
        <w:snapToGrid w:val="0"/>
        <w:spacing w:line="400" w:lineRule="exact"/>
        <w:ind w:firstLine="274" w:firstLineChars="98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济宁市兖州区人民政府办公室　　　       2025年12月16日印发</w:t>
      </w: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4"/>
        </w:rPr>
        <w:t>——————————————————————————————————————————</w:t>
      </w: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sdt>
      <w:sdtPr>
        <w:rPr>
          <w:rFonts w:ascii="Times New Roman" w:hAnsi="Times New Roman"/>
          <w:sz w:val="28"/>
          <w:szCs w:val="28"/>
        </w:rPr>
        <w:id w:val="-1017392125"/>
        <w:docPartObj>
          <w:docPartGallery w:val="AutoText"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r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</w:t>
        </w:r>
      </w:sdtContent>
    </w:sdt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/>
        <w:sz w:val="28"/>
        <w:szCs w:val="28"/>
      </w:rPr>
      <w:t>—</w:t>
    </w:r>
    <w:sdt>
      <w:sdtPr>
        <w:rPr>
          <w:rFonts w:ascii="Times New Roman" w:hAnsi="Times New Roman"/>
          <w:sz w:val="28"/>
          <w:szCs w:val="28"/>
        </w:rPr>
        <w:id w:val="-825511445"/>
        <w:docPartObj>
          <w:docPartGallery w:val="AutoText"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r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</w:t>
        </w:r>
      </w:sdtContent>
    </w:sdt>
    <w:r>
      <w:rPr>
        <w:rFonts w:ascii="Times New Roman" w:hAnsi="Times New Roman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909AD"/>
    <w:multiLevelType w:val="singleLevel"/>
    <w:tmpl w:val="FD590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19"/>
    <w:rsid w:val="007F11E3"/>
    <w:rsid w:val="00AD755C"/>
    <w:rsid w:val="00E81367"/>
    <w:rsid w:val="00FD6019"/>
    <w:rsid w:val="03BB1614"/>
    <w:rsid w:val="08926EF9"/>
    <w:rsid w:val="229E37F3"/>
    <w:rsid w:val="5F4F7796"/>
    <w:rsid w:val="5FDD773E"/>
    <w:rsid w:val="7F753833"/>
    <w:rsid w:val="93E75711"/>
    <w:rsid w:val="DF7DA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等线 Light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4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534</Words>
  <Characters>246</Characters>
  <Lines>2</Lines>
  <Paragraphs>1</Paragraphs>
  <TotalTime>25</TotalTime>
  <ScaleCrop>false</ScaleCrop>
  <LinksUpToDate>false</LinksUpToDate>
  <CharactersWithSpaces>779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2025-12-05T06:53:00Z</dcterms:created>
  <dc:creator>Administrator</dc:creator>
  <cp:lastModifiedBy>user</cp:lastModifiedBy>
  <cp:lastPrinted>2025-12-16T16:20:00Z</cp:lastPrinted>
  <dcterms:modified xsi:type="dcterms:W3CDTF">2025-12-17T09:29:50Z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eyJoZGlkIjoiOTM0ZjA4N2QyM2FkNGQ4NDg0NzdjMTY5ZGMxYWFlZDgiLCJ1c2VySWQiOiIyODkxNjI2MzEifQ==</vt:lpwstr>
  </property>
  <property fmtid="{D5CDD505-2E9C-101B-9397-08002B2CF9AE}" pid="4" name="ICV">
    <vt:lpwstr>700CAD7133B34C329CBB6477C46A8E3E_12</vt:lpwstr>
  </property>
</Properties>
</file>