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9E" w:rsidRDefault="0053639E">
      <w:pPr>
        <w:spacing w:line="590" w:lineRule="exact"/>
        <w:ind w:rightChars="-50" w:right="-96"/>
        <w:rPr>
          <w:rFonts w:eastAsia="方正仿宋简体"/>
          <w:b/>
          <w:color w:val="000000"/>
          <w:sz w:val="32"/>
          <w:szCs w:val="32"/>
        </w:rPr>
      </w:pPr>
    </w:p>
    <w:p w:rsidR="00B451D3" w:rsidRDefault="00B451D3">
      <w:pPr>
        <w:spacing w:line="590" w:lineRule="exact"/>
        <w:ind w:rightChars="-50" w:right="-96"/>
        <w:jc w:val="center"/>
        <w:rPr>
          <w:rFonts w:eastAsia="方正小标宋简体"/>
          <w:b/>
          <w:color w:val="000000"/>
          <w:sz w:val="44"/>
          <w:szCs w:val="44"/>
        </w:rPr>
      </w:pPr>
      <w:r>
        <w:rPr>
          <w:rFonts w:eastAsia="方正小标宋简体" w:hint="eastAsia"/>
          <w:b/>
          <w:color w:val="000000"/>
          <w:sz w:val="44"/>
          <w:szCs w:val="44"/>
        </w:rPr>
        <w:t>济宁市兖州区人力资源和社会保障局</w:t>
      </w:r>
    </w:p>
    <w:p w:rsidR="0053639E" w:rsidRDefault="00652A8B" w:rsidP="00B451D3">
      <w:pPr>
        <w:spacing w:line="590" w:lineRule="exact"/>
        <w:ind w:rightChars="-50" w:right="-96"/>
        <w:jc w:val="center"/>
        <w:rPr>
          <w:rFonts w:eastAsia="方正小标宋简体"/>
          <w:b/>
          <w:color w:val="000000"/>
          <w:sz w:val="44"/>
          <w:szCs w:val="44"/>
        </w:rPr>
      </w:pPr>
      <w:r>
        <w:rPr>
          <w:rFonts w:eastAsia="方正小标宋简体"/>
          <w:b/>
          <w:color w:val="000000"/>
          <w:sz w:val="44"/>
          <w:szCs w:val="44"/>
        </w:rPr>
        <w:t>2021</w:t>
      </w:r>
      <w:r>
        <w:rPr>
          <w:rFonts w:eastAsia="方正小标宋简体"/>
          <w:b/>
          <w:color w:val="000000"/>
          <w:sz w:val="44"/>
          <w:szCs w:val="44"/>
        </w:rPr>
        <w:t>年政府信息公开工作年度报告</w:t>
      </w:r>
    </w:p>
    <w:p w:rsidR="0053639E" w:rsidRDefault="00652A8B" w:rsidP="00BE511E">
      <w:pPr>
        <w:spacing w:line="610" w:lineRule="exact"/>
        <w:ind w:rightChars="-50" w:right="-96" w:firstLineChars="200" w:firstLine="626"/>
        <w:rPr>
          <w:rFonts w:eastAsia="方正仿宋简体"/>
          <w:b/>
          <w:color w:val="000000"/>
          <w:sz w:val="32"/>
          <w:szCs w:val="32"/>
        </w:rPr>
      </w:pPr>
      <w:r>
        <w:rPr>
          <w:rFonts w:eastAsia="方正仿宋简体"/>
          <w:b/>
          <w:color w:val="000000"/>
          <w:sz w:val="32"/>
          <w:szCs w:val="32"/>
        </w:rPr>
        <w:t>本报告由</w:t>
      </w:r>
      <w:r w:rsidR="00B451D3">
        <w:rPr>
          <w:rFonts w:eastAsia="方正仿宋简体" w:hint="eastAsia"/>
          <w:b/>
          <w:color w:val="000000"/>
          <w:sz w:val="32"/>
          <w:szCs w:val="32"/>
        </w:rPr>
        <w:t>济宁市兖州区人力资源和社会保障局</w:t>
      </w:r>
      <w:r>
        <w:rPr>
          <w:rFonts w:eastAsia="方正仿宋简体"/>
          <w:b/>
          <w:color w:val="000000"/>
          <w:sz w:val="32"/>
          <w:szCs w:val="32"/>
        </w:rPr>
        <w:t>按照《中华人民共和国政府信息公开条例》（以下简称《条例》）和《中华人民共和国政府信息公开工作年度报告格式》（国办公开办函〔</w:t>
      </w:r>
      <w:r>
        <w:rPr>
          <w:rFonts w:eastAsia="方正仿宋简体"/>
          <w:b/>
          <w:color w:val="000000"/>
          <w:sz w:val="32"/>
          <w:szCs w:val="32"/>
        </w:rPr>
        <w:t>2021</w:t>
      </w:r>
      <w:r>
        <w:rPr>
          <w:rFonts w:eastAsia="方正仿宋简体"/>
          <w:b/>
          <w:color w:val="000000"/>
          <w:sz w:val="32"/>
          <w:szCs w:val="32"/>
        </w:rPr>
        <w:t>〕</w:t>
      </w:r>
      <w:r>
        <w:rPr>
          <w:rFonts w:eastAsia="方正仿宋简体"/>
          <w:b/>
          <w:color w:val="000000"/>
          <w:sz w:val="32"/>
          <w:szCs w:val="32"/>
        </w:rPr>
        <w:t>30</w:t>
      </w:r>
      <w:r>
        <w:rPr>
          <w:rFonts w:eastAsia="方正仿宋简体"/>
          <w:b/>
          <w:color w:val="000000"/>
          <w:sz w:val="32"/>
          <w:szCs w:val="32"/>
        </w:rPr>
        <w:t>号）要求编制。</w:t>
      </w:r>
    </w:p>
    <w:p w:rsidR="0053639E" w:rsidRDefault="00652A8B" w:rsidP="00BE511E">
      <w:pPr>
        <w:spacing w:line="610" w:lineRule="exact"/>
        <w:ind w:rightChars="-50" w:right="-96" w:firstLineChars="200" w:firstLine="626"/>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53639E" w:rsidRDefault="00652A8B" w:rsidP="00BE511E">
      <w:pPr>
        <w:spacing w:line="610" w:lineRule="exact"/>
        <w:ind w:rightChars="-50" w:right="-96" w:firstLineChars="200" w:firstLine="626"/>
        <w:rPr>
          <w:rFonts w:eastAsia="方正仿宋简体"/>
          <w:b/>
          <w:color w:val="000000"/>
          <w:sz w:val="32"/>
          <w:szCs w:val="32"/>
        </w:rPr>
      </w:pPr>
      <w:r>
        <w:rPr>
          <w:rFonts w:eastAsia="方正仿宋简体"/>
          <w:b/>
          <w:color w:val="000000"/>
          <w:sz w:val="32"/>
          <w:szCs w:val="32"/>
        </w:rPr>
        <w:t>本报告所列数据的统计期限自</w:t>
      </w:r>
      <w:r>
        <w:rPr>
          <w:rFonts w:eastAsia="方正仿宋简体"/>
          <w:b/>
          <w:color w:val="000000"/>
          <w:sz w:val="32"/>
          <w:szCs w:val="32"/>
        </w:rPr>
        <w:t>2021</w:t>
      </w:r>
      <w:r>
        <w:rPr>
          <w:rFonts w:eastAsia="方正仿宋简体"/>
          <w:b/>
          <w:color w:val="000000"/>
          <w:sz w:val="32"/>
          <w:szCs w:val="32"/>
        </w:rPr>
        <w:t>年</w:t>
      </w:r>
      <w:r>
        <w:rPr>
          <w:rFonts w:eastAsia="方正仿宋简体"/>
          <w:b/>
          <w:color w:val="000000"/>
          <w:sz w:val="32"/>
          <w:szCs w:val="32"/>
        </w:rPr>
        <w:t>1</w:t>
      </w:r>
      <w:r>
        <w:rPr>
          <w:rFonts w:eastAsia="方正仿宋简体"/>
          <w:b/>
          <w:color w:val="000000"/>
          <w:sz w:val="32"/>
          <w:szCs w:val="32"/>
        </w:rPr>
        <w:t>月</w:t>
      </w:r>
      <w:r>
        <w:rPr>
          <w:rFonts w:eastAsia="方正仿宋简体"/>
          <w:b/>
          <w:color w:val="000000"/>
          <w:sz w:val="32"/>
          <w:szCs w:val="32"/>
        </w:rPr>
        <w:t>1</w:t>
      </w:r>
      <w:r>
        <w:rPr>
          <w:rFonts w:eastAsia="方正仿宋简体"/>
          <w:b/>
          <w:color w:val="000000"/>
          <w:sz w:val="32"/>
          <w:szCs w:val="32"/>
        </w:rPr>
        <w:t>日起至</w:t>
      </w:r>
      <w:r>
        <w:rPr>
          <w:rFonts w:eastAsia="方正仿宋简体"/>
          <w:b/>
          <w:color w:val="000000"/>
          <w:sz w:val="32"/>
          <w:szCs w:val="32"/>
        </w:rPr>
        <w:t>2021</w:t>
      </w:r>
      <w:r>
        <w:rPr>
          <w:rFonts w:eastAsia="方正仿宋简体"/>
          <w:b/>
          <w:color w:val="000000"/>
          <w:sz w:val="32"/>
          <w:szCs w:val="32"/>
        </w:rPr>
        <w:t>年</w:t>
      </w:r>
      <w:r>
        <w:rPr>
          <w:rFonts w:eastAsia="方正仿宋简体"/>
          <w:b/>
          <w:color w:val="000000"/>
          <w:sz w:val="32"/>
          <w:szCs w:val="32"/>
        </w:rPr>
        <w:t>12</w:t>
      </w:r>
      <w:r>
        <w:rPr>
          <w:rFonts w:eastAsia="方正仿宋简体"/>
          <w:b/>
          <w:color w:val="000000"/>
          <w:sz w:val="32"/>
          <w:szCs w:val="32"/>
        </w:rPr>
        <w:t>月</w:t>
      </w:r>
      <w:r>
        <w:rPr>
          <w:rFonts w:eastAsia="方正仿宋简体"/>
          <w:b/>
          <w:color w:val="000000"/>
          <w:sz w:val="32"/>
          <w:szCs w:val="32"/>
        </w:rPr>
        <w:t>31</w:t>
      </w:r>
      <w:r>
        <w:rPr>
          <w:rFonts w:eastAsia="方正仿宋简体"/>
          <w:b/>
          <w:color w:val="000000"/>
          <w:sz w:val="32"/>
          <w:szCs w:val="32"/>
        </w:rPr>
        <w:t>日止。本报告电子版可在</w:t>
      </w:r>
      <w:r>
        <w:rPr>
          <w:rFonts w:eastAsia="方正仿宋简体"/>
          <w:b/>
          <w:color w:val="000000"/>
          <w:sz w:val="32"/>
          <w:szCs w:val="32"/>
        </w:rPr>
        <w:t>“</w:t>
      </w:r>
      <w:r>
        <w:rPr>
          <w:rFonts w:eastAsia="方正仿宋简体"/>
          <w:b/>
          <w:color w:val="000000"/>
          <w:sz w:val="32"/>
          <w:szCs w:val="32"/>
        </w:rPr>
        <w:t>中国</w:t>
      </w:r>
      <w:r>
        <w:rPr>
          <w:rFonts w:eastAsia="方正仿宋简体"/>
          <w:b/>
          <w:color w:val="000000"/>
          <w:sz w:val="32"/>
          <w:szCs w:val="32"/>
        </w:rPr>
        <w:t>·</w:t>
      </w:r>
      <w:r>
        <w:rPr>
          <w:rFonts w:eastAsia="方正仿宋简体" w:hint="eastAsia"/>
          <w:b/>
          <w:color w:val="000000"/>
          <w:sz w:val="32"/>
          <w:szCs w:val="32"/>
        </w:rPr>
        <w:t>兖州</w:t>
      </w:r>
      <w:r>
        <w:rPr>
          <w:rFonts w:eastAsia="方正仿宋简体"/>
          <w:b/>
          <w:color w:val="000000"/>
          <w:sz w:val="32"/>
          <w:szCs w:val="32"/>
        </w:rPr>
        <w:t>”</w:t>
      </w:r>
      <w:r>
        <w:rPr>
          <w:rFonts w:eastAsia="方正仿宋简体"/>
          <w:b/>
          <w:color w:val="000000"/>
          <w:sz w:val="32"/>
          <w:szCs w:val="32"/>
        </w:rPr>
        <w:t>政府门户网站（</w:t>
      </w:r>
      <w:r w:rsidR="00525C8B">
        <w:rPr>
          <w:rFonts w:ascii="Arial" w:hAnsi="Arial" w:cs="Arial"/>
          <w:sz w:val="27"/>
          <w:szCs w:val="27"/>
        </w:rPr>
        <w:t>http://www.yanzhou.gov.cn/</w:t>
      </w:r>
      <w:r>
        <w:rPr>
          <w:rFonts w:eastAsia="方正仿宋简体"/>
          <w:b/>
          <w:color w:val="000000"/>
          <w:sz w:val="32"/>
          <w:szCs w:val="32"/>
        </w:rPr>
        <w:t>）查阅或下载。如对本报告有疑问，请与</w:t>
      </w:r>
      <w:r w:rsidR="00B451D3">
        <w:rPr>
          <w:rFonts w:eastAsia="方正仿宋简体" w:hint="eastAsia"/>
          <w:b/>
          <w:color w:val="000000"/>
          <w:sz w:val="32"/>
          <w:szCs w:val="32"/>
        </w:rPr>
        <w:t>济宁市兖州区人力资源和社会保障局</w:t>
      </w:r>
      <w:r>
        <w:rPr>
          <w:rFonts w:eastAsia="方正仿宋简体"/>
          <w:b/>
          <w:color w:val="000000"/>
          <w:sz w:val="32"/>
          <w:szCs w:val="32"/>
        </w:rPr>
        <w:t>联系（地址：</w:t>
      </w:r>
      <w:r w:rsidR="00B451D3">
        <w:rPr>
          <w:rFonts w:eastAsia="方正仿宋简体" w:hint="eastAsia"/>
          <w:b/>
          <w:color w:val="000000"/>
          <w:sz w:val="32"/>
          <w:szCs w:val="32"/>
        </w:rPr>
        <w:t>济宁市兖州区扬州南路</w:t>
      </w:r>
      <w:r w:rsidR="00B451D3">
        <w:rPr>
          <w:rFonts w:eastAsia="方正仿宋简体" w:hint="eastAsia"/>
          <w:b/>
          <w:color w:val="000000"/>
          <w:sz w:val="32"/>
          <w:szCs w:val="32"/>
        </w:rPr>
        <w:t>2</w:t>
      </w:r>
      <w:r w:rsidR="00B451D3">
        <w:rPr>
          <w:rFonts w:eastAsia="方正仿宋简体" w:hint="eastAsia"/>
          <w:b/>
          <w:color w:val="000000"/>
          <w:sz w:val="32"/>
          <w:szCs w:val="32"/>
        </w:rPr>
        <w:t>号为民服务中心</w:t>
      </w:r>
      <w:r w:rsidR="00B451D3">
        <w:rPr>
          <w:rFonts w:eastAsia="方正仿宋简体" w:hint="eastAsia"/>
          <w:b/>
          <w:color w:val="000000"/>
          <w:sz w:val="32"/>
          <w:szCs w:val="32"/>
        </w:rPr>
        <w:t>9</w:t>
      </w:r>
      <w:r w:rsidR="00B451D3">
        <w:rPr>
          <w:rFonts w:eastAsia="方正仿宋简体" w:hint="eastAsia"/>
          <w:b/>
          <w:color w:val="000000"/>
          <w:sz w:val="32"/>
          <w:szCs w:val="32"/>
        </w:rPr>
        <w:t>楼</w:t>
      </w:r>
      <w:r>
        <w:rPr>
          <w:rFonts w:eastAsia="方正仿宋简体"/>
          <w:b/>
          <w:color w:val="000000"/>
          <w:sz w:val="32"/>
          <w:szCs w:val="32"/>
        </w:rPr>
        <w:t>，联系电话：</w:t>
      </w:r>
      <w:r>
        <w:rPr>
          <w:rFonts w:eastAsia="方正仿宋简体"/>
          <w:b/>
          <w:color w:val="000000"/>
          <w:sz w:val="32"/>
          <w:szCs w:val="32"/>
        </w:rPr>
        <w:t>0537-</w:t>
      </w:r>
      <w:r w:rsidR="00B451D3">
        <w:rPr>
          <w:rFonts w:eastAsia="方正仿宋简体" w:hint="eastAsia"/>
          <w:b/>
          <w:color w:val="000000"/>
          <w:sz w:val="32"/>
          <w:szCs w:val="32"/>
        </w:rPr>
        <w:t>3413213</w:t>
      </w:r>
      <w:r>
        <w:rPr>
          <w:rFonts w:eastAsia="方正仿宋简体"/>
          <w:b/>
          <w:color w:val="000000"/>
          <w:sz w:val="32"/>
          <w:szCs w:val="32"/>
        </w:rPr>
        <w:t>）。</w:t>
      </w:r>
    </w:p>
    <w:p w:rsidR="0053639E" w:rsidRDefault="00652A8B" w:rsidP="00BE511E">
      <w:pPr>
        <w:spacing w:line="610" w:lineRule="exact"/>
        <w:ind w:rightChars="-50" w:right="-96" w:firstLineChars="200" w:firstLine="626"/>
        <w:rPr>
          <w:rFonts w:eastAsia="方正黑体简体"/>
          <w:b/>
          <w:color w:val="000000"/>
          <w:sz w:val="32"/>
          <w:szCs w:val="32"/>
        </w:rPr>
      </w:pPr>
      <w:r>
        <w:rPr>
          <w:rFonts w:eastAsia="方正黑体简体"/>
          <w:b/>
          <w:color w:val="000000"/>
          <w:sz w:val="32"/>
          <w:szCs w:val="32"/>
        </w:rPr>
        <w:t>一、总体情况</w:t>
      </w:r>
    </w:p>
    <w:p w:rsidR="00772646" w:rsidRPr="00772646" w:rsidRDefault="00772646" w:rsidP="00BE511E">
      <w:pPr>
        <w:spacing w:line="610" w:lineRule="exact"/>
        <w:ind w:rightChars="-50" w:right="-96" w:firstLineChars="200" w:firstLine="626"/>
        <w:rPr>
          <w:rFonts w:eastAsia="方正仿宋简体"/>
          <w:b/>
          <w:color w:val="000000"/>
          <w:sz w:val="32"/>
          <w:szCs w:val="32"/>
        </w:rPr>
      </w:pPr>
      <w:r w:rsidRPr="00772646">
        <w:rPr>
          <w:rFonts w:eastAsia="方正仿宋简体" w:hint="eastAsia"/>
          <w:b/>
          <w:color w:val="000000"/>
          <w:sz w:val="32"/>
          <w:szCs w:val="32"/>
        </w:rPr>
        <w:t>2021</w:t>
      </w:r>
      <w:r w:rsidRPr="00772646">
        <w:rPr>
          <w:rFonts w:eastAsia="方正仿宋简体" w:hint="eastAsia"/>
          <w:b/>
          <w:color w:val="000000"/>
          <w:sz w:val="32"/>
          <w:szCs w:val="32"/>
        </w:rPr>
        <w:t>年，济宁市兖州区人力资源和社会保障局按照国家和省市区要求</w:t>
      </w:r>
      <w:r w:rsidR="00287646">
        <w:rPr>
          <w:rFonts w:eastAsia="方正仿宋简体" w:hint="eastAsia"/>
          <w:b/>
          <w:color w:val="000000"/>
          <w:sz w:val="32"/>
          <w:szCs w:val="32"/>
        </w:rPr>
        <w:t>，坚持“以公开为常态、不公开为例外”，围绕人社重点领域，积极</w:t>
      </w:r>
      <w:r w:rsidR="00287646">
        <w:rPr>
          <w:rFonts w:eastAsia="方正仿宋简体" w:hint="eastAsia"/>
          <w:b/>
          <w:sz w:val="30"/>
          <w:szCs w:val="30"/>
        </w:rPr>
        <w:t>行动</w:t>
      </w:r>
      <w:r w:rsidR="00287646" w:rsidRPr="00AA1ECB">
        <w:rPr>
          <w:rFonts w:eastAsia="方正仿宋简体" w:hint="eastAsia"/>
          <w:b/>
          <w:sz w:val="30"/>
          <w:szCs w:val="30"/>
        </w:rPr>
        <w:t>，强化督促检查和责任落实力度，不断</w:t>
      </w:r>
      <w:r w:rsidR="00287646">
        <w:rPr>
          <w:rFonts w:eastAsia="方正仿宋简体" w:hint="eastAsia"/>
          <w:b/>
          <w:sz w:val="30"/>
          <w:szCs w:val="30"/>
        </w:rPr>
        <w:t>提升政府信息公开质量</w:t>
      </w:r>
      <w:r w:rsidR="006C5DB0">
        <w:rPr>
          <w:rFonts w:eastAsia="方正仿宋简体" w:hint="eastAsia"/>
          <w:b/>
          <w:sz w:val="30"/>
          <w:szCs w:val="30"/>
        </w:rPr>
        <w:t>。</w:t>
      </w:r>
    </w:p>
    <w:p w:rsidR="0053639E" w:rsidRDefault="00652A8B" w:rsidP="00BE511E">
      <w:pPr>
        <w:spacing w:line="610" w:lineRule="exact"/>
        <w:ind w:rightChars="-50" w:right="-96" w:firstLineChars="200" w:firstLine="626"/>
        <w:rPr>
          <w:rFonts w:eastAsia="方正楷体简体"/>
          <w:b/>
          <w:color w:val="000000"/>
          <w:sz w:val="32"/>
          <w:szCs w:val="32"/>
        </w:rPr>
      </w:pPr>
      <w:r>
        <w:rPr>
          <w:rFonts w:eastAsia="方正楷体简体"/>
          <w:b/>
          <w:color w:val="000000"/>
          <w:sz w:val="32"/>
          <w:szCs w:val="32"/>
        </w:rPr>
        <w:t>（一）主动公开情况</w:t>
      </w:r>
    </w:p>
    <w:p w:rsidR="00571848" w:rsidRDefault="00CA38A1" w:rsidP="00BE511E">
      <w:pPr>
        <w:spacing w:line="610" w:lineRule="exact"/>
        <w:ind w:rightChars="-50" w:right="-96" w:firstLineChars="200" w:firstLine="626"/>
        <w:rPr>
          <w:rFonts w:eastAsia="方正仿宋简体"/>
          <w:b/>
          <w:sz w:val="32"/>
          <w:szCs w:val="32"/>
        </w:rPr>
      </w:pPr>
      <w:r>
        <w:rPr>
          <w:rFonts w:eastAsia="方正仿宋简体" w:hint="eastAsia"/>
          <w:b/>
          <w:color w:val="000000"/>
          <w:sz w:val="32"/>
          <w:szCs w:val="32"/>
        </w:rPr>
        <w:t>2021</w:t>
      </w:r>
      <w:r>
        <w:rPr>
          <w:rFonts w:eastAsia="方正仿宋简体" w:hint="eastAsia"/>
          <w:b/>
          <w:color w:val="000000"/>
          <w:sz w:val="32"/>
          <w:szCs w:val="32"/>
        </w:rPr>
        <w:t>年共主动公开</w:t>
      </w:r>
      <w:r w:rsidR="00571848">
        <w:rPr>
          <w:rFonts w:eastAsia="方正仿宋简体" w:hint="eastAsia"/>
          <w:b/>
          <w:sz w:val="32"/>
          <w:szCs w:val="32"/>
        </w:rPr>
        <w:t>政府信息</w:t>
      </w:r>
      <w:r w:rsidR="005572B1">
        <w:rPr>
          <w:rFonts w:eastAsia="方正仿宋简体" w:hint="eastAsia"/>
          <w:b/>
          <w:sz w:val="32"/>
          <w:szCs w:val="32"/>
        </w:rPr>
        <w:t>259</w:t>
      </w:r>
      <w:r w:rsidR="00261A2B">
        <w:rPr>
          <w:rFonts w:eastAsia="方正仿宋简体" w:hint="eastAsia"/>
          <w:b/>
          <w:sz w:val="32"/>
          <w:szCs w:val="32"/>
        </w:rPr>
        <w:t xml:space="preserve"> </w:t>
      </w:r>
      <w:r w:rsidR="00571848">
        <w:rPr>
          <w:rFonts w:eastAsia="方正仿宋简体" w:hint="eastAsia"/>
          <w:b/>
          <w:sz w:val="32"/>
          <w:szCs w:val="32"/>
        </w:rPr>
        <w:t>条，其中机构职能</w:t>
      </w:r>
      <w:r w:rsidR="00571848">
        <w:rPr>
          <w:rFonts w:eastAsia="方正仿宋简体" w:hint="eastAsia"/>
          <w:b/>
          <w:sz w:val="32"/>
          <w:szCs w:val="32"/>
        </w:rPr>
        <w:t xml:space="preserve"> </w:t>
      </w:r>
      <w:r w:rsidR="00F22C37">
        <w:rPr>
          <w:rFonts w:eastAsia="方正仿宋简体" w:hint="eastAsia"/>
          <w:b/>
          <w:sz w:val="32"/>
          <w:szCs w:val="32"/>
        </w:rPr>
        <w:t>1</w:t>
      </w:r>
      <w:r w:rsidR="00261A2B">
        <w:rPr>
          <w:rFonts w:eastAsia="方正仿宋简体" w:hint="eastAsia"/>
          <w:b/>
          <w:sz w:val="32"/>
          <w:szCs w:val="32"/>
        </w:rPr>
        <w:t xml:space="preserve"> </w:t>
      </w:r>
      <w:r w:rsidR="00571848">
        <w:rPr>
          <w:rFonts w:eastAsia="方正仿宋简体" w:hint="eastAsia"/>
          <w:b/>
          <w:sz w:val="32"/>
          <w:szCs w:val="32"/>
        </w:rPr>
        <w:t>条</w:t>
      </w:r>
      <w:r w:rsidR="004B517C">
        <w:rPr>
          <w:rFonts w:eastAsia="方正仿宋简体" w:hint="eastAsia"/>
          <w:b/>
          <w:sz w:val="32"/>
          <w:szCs w:val="32"/>
        </w:rPr>
        <w:t>；</w:t>
      </w:r>
      <w:r w:rsidR="00571848">
        <w:rPr>
          <w:rFonts w:eastAsia="方正仿宋简体" w:hint="eastAsia"/>
          <w:b/>
          <w:sz w:val="32"/>
          <w:szCs w:val="32"/>
        </w:rPr>
        <w:lastRenderedPageBreak/>
        <w:t>政策文件</w:t>
      </w:r>
      <w:r w:rsidR="004B517C">
        <w:rPr>
          <w:rFonts w:eastAsia="方正仿宋简体" w:hint="eastAsia"/>
          <w:b/>
          <w:sz w:val="32"/>
          <w:szCs w:val="32"/>
        </w:rPr>
        <w:t>及解读</w:t>
      </w:r>
      <w:r w:rsidR="004B517C">
        <w:rPr>
          <w:rFonts w:eastAsia="方正仿宋简体" w:hint="eastAsia"/>
          <w:b/>
          <w:sz w:val="32"/>
          <w:szCs w:val="32"/>
        </w:rPr>
        <w:t>5</w:t>
      </w:r>
      <w:r w:rsidR="00571848">
        <w:rPr>
          <w:rFonts w:eastAsia="方正仿宋简体" w:hint="eastAsia"/>
          <w:b/>
          <w:sz w:val="32"/>
          <w:szCs w:val="32"/>
        </w:rPr>
        <w:t xml:space="preserve"> </w:t>
      </w:r>
      <w:r w:rsidR="00571848">
        <w:rPr>
          <w:rFonts w:eastAsia="方正仿宋简体" w:hint="eastAsia"/>
          <w:b/>
          <w:sz w:val="32"/>
          <w:szCs w:val="32"/>
        </w:rPr>
        <w:t>条；</w:t>
      </w:r>
      <w:r w:rsidR="00571848">
        <w:rPr>
          <w:rFonts w:eastAsia="方正仿宋简体" w:hint="eastAsia"/>
          <w:b/>
          <w:sz w:val="32"/>
          <w:szCs w:val="32"/>
        </w:rPr>
        <w:t xml:space="preserve"> </w:t>
      </w:r>
      <w:r w:rsidR="00571848">
        <w:rPr>
          <w:rFonts w:eastAsia="方正仿宋简体" w:hint="eastAsia"/>
          <w:b/>
          <w:sz w:val="32"/>
          <w:szCs w:val="32"/>
        </w:rPr>
        <w:t>部门会议</w:t>
      </w:r>
      <w:r w:rsidR="00261A2B">
        <w:rPr>
          <w:rFonts w:eastAsia="方正仿宋简体" w:hint="eastAsia"/>
          <w:b/>
          <w:sz w:val="32"/>
          <w:szCs w:val="32"/>
        </w:rPr>
        <w:t xml:space="preserve"> </w:t>
      </w:r>
      <w:r w:rsidR="00F22C37">
        <w:rPr>
          <w:rFonts w:eastAsia="方正仿宋简体" w:hint="eastAsia"/>
          <w:b/>
          <w:sz w:val="32"/>
          <w:szCs w:val="32"/>
        </w:rPr>
        <w:t>4</w:t>
      </w:r>
      <w:r w:rsidR="00571848">
        <w:rPr>
          <w:rFonts w:eastAsia="方正仿宋简体" w:hint="eastAsia"/>
          <w:b/>
          <w:sz w:val="32"/>
          <w:szCs w:val="32"/>
        </w:rPr>
        <w:t xml:space="preserve"> </w:t>
      </w:r>
      <w:r w:rsidR="00571848">
        <w:rPr>
          <w:rFonts w:eastAsia="方正仿宋简体" w:hint="eastAsia"/>
          <w:b/>
          <w:sz w:val="32"/>
          <w:szCs w:val="32"/>
        </w:rPr>
        <w:t>条；财政预决算信息</w:t>
      </w:r>
      <w:r w:rsidR="00261A2B">
        <w:rPr>
          <w:rFonts w:eastAsia="方正仿宋简体" w:hint="eastAsia"/>
          <w:b/>
          <w:sz w:val="32"/>
          <w:szCs w:val="32"/>
        </w:rPr>
        <w:t xml:space="preserve"> </w:t>
      </w:r>
      <w:r w:rsidR="00F22C37">
        <w:rPr>
          <w:rFonts w:eastAsia="方正仿宋简体" w:hint="eastAsia"/>
          <w:b/>
          <w:sz w:val="32"/>
          <w:szCs w:val="32"/>
        </w:rPr>
        <w:t>6</w:t>
      </w:r>
      <w:r w:rsidR="00571848">
        <w:rPr>
          <w:rFonts w:eastAsia="方正仿宋简体" w:hint="eastAsia"/>
          <w:b/>
          <w:sz w:val="32"/>
          <w:szCs w:val="32"/>
        </w:rPr>
        <w:t>条；人大政协提案办理</w:t>
      </w:r>
      <w:r w:rsidR="00571848">
        <w:rPr>
          <w:rFonts w:eastAsia="方正仿宋简体" w:hint="eastAsia"/>
          <w:b/>
          <w:sz w:val="32"/>
          <w:szCs w:val="32"/>
        </w:rPr>
        <w:t xml:space="preserve"> </w:t>
      </w:r>
      <w:r w:rsidR="00F22C37">
        <w:rPr>
          <w:rFonts w:eastAsia="方正仿宋简体" w:hint="eastAsia"/>
          <w:b/>
          <w:sz w:val="32"/>
          <w:szCs w:val="32"/>
        </w:rPr>
        <w:t>5</w:t>
      </w:r>
      <w:r w:rsidR="00261A2B">
        <w:rPr>
          <w:rFonts w:eastAsia="方正仿宋简体" w:hint="eastAsia"/>
          <w:b/>
          <w:sz w:val="32"/>
          <w:szCs w:val="32"/>
        </w:rPr>
        <w:t xml:space="preserve"> </w:t>
      </w:r>
      <w:r w:rsidR="00571848">
        <w:rPr>
          <w:rFonts w:eastAsia="方正仿宋简体" w:hint="eastAsia"/>
          <w:b/>
          <w:sz w:val="32"/>
          <w:szCs w:val="32"/>
        </w:rPr>
        <w:t>条；公告公示</w:t>
      </w:r>
      <w:r w:rsidR="00F22C37">
        <w:rPr>
          <w:rFonts w:eastAsia="方正仿宋简体" w:hint="eastAsia"/>
          <w:b/>
          <w:sz w:val="32"/>
          <w:szCs w:val="32"/>
        </w:rPr>
        <w:t>69</w:t>
      </w:r>
      <w:r w:rsidR="00261A2B">
        <w:rPr>
          <w:rFonts w:eastAsia="方正仿宋简体" w:hint="eastAsia"/>
          <w:b/>
          <w:sz w:val="32"/>
          <w:szCs w:val="32"/>
        </w:rPr>
        <w:t xml:space="preserve"> </w:t>
      </w:r>
      <w:r w:rsidR="00571848">
        <w:rPr>
          <w:rFonts w:eastAsia="方正仿宋简体" w:hint="eastAsia"/>
          <w:b/>
          <w:sz w:val="32"/>
          <w:szCs w:val="32"/>
        </w:rPr>
        <w:t>条；重大决策执行落实情况</w:t>
      </w:r>
      <w:r w:rsidR="00571848">
        <w:rPr>
          <w:rFonts w:eastAsia="方正仿宋简体" w:hint="eastAsia"/>
          <w:b/>
          <w:sz w:val="32"/>
          <w:szCs w:val="32"/>
        </w:rPr>
        <w:t xml:space="preserve"> </w:t>
      </w:r>
      <w:r w:rsidR="004B517C">
        <w:rPr>
          <w:rFonts w:eastAsia="方正仿宋简体" w:hint="eastAsia"/>
          <w:b/>
          <w:sz w:val="32"/>
          <w:szCs w:val="32"/>
        </w:rPr>
        <w:t>5</w:t>
      </w:r>
      <w:r w:rsidR="00571848">
        <w:rPr>
          <w:rFonts w:eastAsia="方正仿宋简体" w:hint="eastAsia"/>
          <w:b/>
          <w:sz w:val="32"/>
          <w:szCs w:val="32"/>
        </w:rPr>
        <w:t>条；重点领域信息</w:t>
      </w:r>
      <w:r w:rsidR="00F22C37">
        <w:rPr>
          <w:rFonts w:eastAsia="方正仿宋简体" w:hint="eastAsia"/>
          <w:b/>
          <w:sz w:val="32"/>
          <w:szCs w:val="32"/>
        </w:rPr>
        <w:t>111</w:t>
      </w:r>
      <w:r w:rsidR="00261A2B">
        <w:rPr>
          <w:rFonts w:eastAsia="方正仿宋简体" w:hint="eastAsia"/>
          <w:b/>
          <w:sz w:val="32"/>
          <w:szCs w:val="32"/>
        </w:rPr>
        <w:t xml:space="preserve"> </w:t>
      </w:r>
      <w:r w:rsidR="00571848">
        <w:rPr>
          <w:rFonts w:eastAsia="方正仿宋简体" w:hint="eastAsia"/>
          <w:b/>
          <w:sz w:val="32"/>
          <w:szCs w:val="32"/>
        </w:rPr>
        <w:t>条；社会救助</w:t>
      </w:r>
      <w:r w:rsidR="00F22C37">
        <w:rPr>
          <w:rFonts w:eastAsia="方正仿宋简体" w:hint="eastAsia"/>
          <w:b/>
          <w:sz w:val="32"/>
          <w:szCs w:val="32"/>
        </w:rPr>
        <w:t>12</w:t>
      </w:r>
      <w:r w:rsidR="00261A2B">
        <w:rPr>
          <w:rFonts w:eastAsia="方正仿宋简体" w:hint="eastAsia"/>
          <w:b/>
          <w:sz w:val="32"/>
          <w:szCs w:val="32"/>
        </w:rPr>
        <w:t xml:space="preserve"> </w:t>
      </w:r>
      <w:r w:rsidR="00571848">
        <w:rPr>
          <w:rFonts w:eastAsia="方正仿宋简体" w:hint="eastAsia"/>
          <w:b/>
          <w:sz w:val="32"/>
          <w:szCs w:val="32"/>
        </w:rPr>
        <w:t>条；行政执法公示信息</w:t>
      </w:r>
      <w:r w:rsidR="00F22C37">
        <w:rPr>
          <w:rFonts w:eastAsia="方正仿宋简体" w:hint="eastAsia"/>
          <w:b/>
          <w:sz w:val="32"/>
          <w:szCs w:val="32"/>
        </w:rPr>
        <w:t>16</w:t>
      </w:r>
      <w:r w:rsidR="00261A2B">
        <w:rPr>
          <w:rFonts w:eastAsia="方正仿宋简体" w:hint="eastAsia"/>
          <w:b/>
          <w:sz w:val="32"/>
          <w:szCs w:val="32"/>
        </w:rPr>
        <w:t xml:space="preserve"> </w:t>
      </w:r>
      <w:r w:rsidR="00571848">
        <w:rPr>
          <w:rFonts w:eastAsia="方正仿宋简体" w:hint="eastAsia"/>
          <w:b/>
          <w:sz w:val="32"/>
          <w:szCs w:val="32"/>
        </w:rPr>
        <w:t>条；其他信息</w:t>
      </w:r>
      <w:r w:rsidR="00571848">
        <w:rPr>
          <w:rFonts w:eastAsia="方正仿宋简体" w:hint="eastAsia"/>
          <w:b/>
          <w:sz w:val="32"/>
          <w:szCs w:val="32"/>
        </w:rPr>
        <w:t xml:space="preserve"> </w:t>
      </w:r>
      <w:r w:rsidR="005572B1">
        <w:rPr>
          <w:rFonts w:eastAsia="方正仿宋简体" w:hint="eastAsia"/>
          <w:b/>
          <w:sz w:val="32"/>
          <w:szCs w:val="32"/>
        </w:rPr>
        <w:t>25</w:t>
      </w:r>
      <w:r w:rsidR="00571848">
        <w:rPr>
          <w:rFonts w:eastAsia="方正仿宋简体" w:hint="eastAsia"/>
          <w:b/>
          <w:sz w:val="32"/>
          <w:szCs w:val="32"/>
        </w:rPr>
        <w:t>条。</w:t>
      </w:r>
    </w:p>
    <w:p w:rsidR="00237E04" w:rsidRDefault="00237E04" w:rsidP="00237E04">
      <w:pPr>
        <w:spacing w:line="610" w:lineRule="exact"/>
        <w:ind w:rightChars="-50" w:right="-96" w:firstLineChars="200" w:firstLine="626"/>
        <w:rPr>
          <w:rFonts w:eastAsia="方正仿宋简体"/>
          <w:b/>
          <w:sz w:val="32"/>
          <w:szCs w:val="32"/>
        </w:rPr>
      </w:pPr>
      <w:r>
        <w:rPr>
          <w:rFonts w:eastAsia="方正仿宋简体"/>
          <w:b/>
          <w:noProof/>
          <w:sz w:val="32"/>
          <w:szCs w:val="32"/>
        </w:rPr>
        <w:drawing>
          <wp:anchor distT="0" distB="0" distL="114300" distR="114300" simplePos="0" relativeHeight="251658240" behindDoc="1" locked="0" layoutInCell="1" allowOverlap="1">
            <wp:simplePos x="0" y="0"/>
            <wp:positionH relativeFrom="column">
              <wp:posOffset>721928</wp:posOffset>
            </wp:positionH>
            <wp:positionV relativeFrom="paragraph">
              <wp:posOffset>54743</wp:posOffset>
            </wp:positionV>
            <wp:extent cx="3976244" cy="2392325"/>
            <wp:effectExtent l="19050" t="0" r="5206" b="0"/>
            <wp:wrapNone/>
            <wp:docPr id="3" name="图片 3" descr="C:\Users\ADMINI~1\AppData\Local\Temp\16418854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641885493(1).png"/>
                    <pic:cNvPicPr>
                      <a:picLocks noChangeAspect="1" noChangeArrowheads="1"/>
                    </pic:cNvPicPr>
                  </pic:nvPicPr>
                  <pic:blipFill>
                    <a:blip r:embed="rId7" cstate="print"/>
                    <a:srcRect/>
                    <a:stretch>
                      <a:fillRect/>
                    </a:stretch>
                  </pic:blipFill>
                  <pic:spPr bwMode="auto">
                    <a:xfrm>
                      <a:off x="0" y="0"/>
                      <a:ext cx="3976246" cy="2392326"/>
                    </a:xfrm>
                    <a:prstGeom prst="rect">
                      <a:avLst/>
                    </a:prstGeom>
                    <a:noFill/>
                    <a:ln w="9525">
                      <a:noFill/>
                      <a:miter lim="800000"/>
                      <a:headEnd/>
                      <a:tailEnd/>
                    </a:ln>
                  </pic:spPr>
                </pic:pic>
              </a:graphicData>
            </a:graphic>
          </wp:anchor>
        </w:drawing>
      </w:r>
    </w:p>
    <w:p w:rsidR="00571848" w:rsidRDefault="00571848" w:rsidP="00237E04">
      <w:pPr>
        <w:spacing w:line="610" w:lineRule="exact"/>
        <w:ind w:rightChars="-50" w:right="-96" w:firstLineChars="200" w:firstLine="626"/>
        <w:rPr>
          <w:rFonts w:eastAsia="方正仿宋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r>
        <w:rPr>
          <w:rFonts w:eastAsia="方正楷体简体" w:hint="eastAsia"/>
          <w:b/>
          <w:noProof/>
          <w:color w:val="000000"/>
          <w:sz w:val="32"/>
          <w:szCs w:val="32"/>
        </w:rPr>
        <w:drawing>
          <wp:anchor distT="0" distB="0" distL="114300" distR="114300" simplePos="0" relativeHeight="251659264" behindDoc="0" locked="0" layoutInCell="1" allowOverlap="1">
            <wp:simplePos x="0" y="0"/>
            <wp:positionH relativeFrom="column">
              <wp:posOffset>788521</wp:posOffset>
            </wp:positionH>
            <wp:positionV relativeFrom="paragraph">
              <wp:posOffset>303722</wp:posOffset>
            </wp:positionV>
            <wp:extent cx="3902149" cy="2583712"/>
            <wp:effectExtent l="19050" t="0" r="3101" b="0"/>
            <wp:wrapNone/>
            <wp:docPr id="4" name="图片 4" descr="C:\Users\ADMINI~1\AppData\Local\Temp\WeChat Files\48c547e8bb08366e652cdfe34961b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48c547e8bb08366e652cdfe34961b9e.png"/>
                    <pic:cNvPicPr>
                      <a:picLocks noChangeAspect="1" noChangeArrowheads="1"/>
                    </pic:cNvPicPr>
                  </pic:nvPicPr>
                  <pic:blipFill>
                    <a:blip r:embed="rId8" cstate="print"/>
                    <a:srcRect/>
                    <a:stretch>
                      <a:fillRect/>
                    </a:stretch>
                  </pic:blipFill>
                  <pic:spPr bwMode="auto">
                    <a:xfrm>
                      <a:off x="0" y="0"/>
                      <a:ext cx="3902149" cy="2583712"/>
                    </a:xfrm>
                    <a:prstGeom prst="rect">
                      <a:avLst/>
                    </a:prstGeom>
                    <a:noFill/>
                    <a:ln w="9525">
                      <a:noFill/>
                      <a:miter lim="800000"/>
                      <a:headEnd/>
                      <a:tailEnd/>
                    </a:ln>
                  </pic:spPr>
                </pic:pic>
              </a:graphicData>
            </a:graphic>
          </wp:anchor>
        </w:drawing>
      </w:r>
    </w:p>
    <w:p w:rsidR="00237E04" w:rsidRDefault="00237E04" w:rsidP="00237E04">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237E04" w:rsidRDefault="00237E04" w:rsidP="00BE511E">
      <w:pPr>
        <w:spacing w:line="610" w:lineRule="exact"/>
        <w:ind w:rightChars="-50" w:right="-96" w:firstLineChars="200" w:firstLine="626"/>
        <w:rPr>
          <w:rFonts w:eastAsia="方正楷体简体"/>
          <w:b/>
          <w:color w:val="000000"/>
          <w:sz w:val="32"/>
          <w:szCs w:val="32"/>
        </w:rPr>
      </w:pPr>
    </w:p>
    <w:p w:rsidR="0053639E" w:rsidRDefault="00652A8B" w:rsidP="00BE511E">
      <w:pPr>
        <w:spacing w:line="610" w:lineRule="exact"/>
        <w:ind w:rightChars="-50" w:right="-96" w:firstLineChars="200" w:firstLine="626"/>
        <w:rPr>
          <w:rFonts w:eastAsia="方正楷体简体"/>
          <w:b/>
          <w:color w:val="000000"/>
          <w:sz w:val="32"/>
          <w:szCs w:val="32"/>
        </w:rPr>
      </w:pPr>
      <w:r>
        <w:rPr>
          <w:rFonts w:eastAsia="方正楷体简体"/>
          <w:b/>
          <w:color w:val="000000"/>
          <w:sz w:val="32"/>
          <w:szCs w:val="32"/>
        </w:rPr>
        <w:t>（二）依申请公开情况</w:t>
      </w:r>
    </w:p>
    <w:p w:rsidR="00772646" w:rsidRDefault="00772646" w:rsidP="00772646">
      <w:pPr>
        <w:spacing w:line="580" w:lineRule="exact"/>
        <w:ind w:firstLineChars="200" w:firstLine="626"/>
        <w:rPr>
          <w:rFonts w:eastAsia="方正仿宋简体" w:hint="eastAsia"/>
          <w:b/>
          <w:sz w:val="32"/>
          <w:szCs w:val="32"/>
        </w:rPr>
      </w:pPr>
      <w:r w:rsidRPr="00666488">
        <w:rPr>
          <w:rFonts w:eastAsia="方正仿宋简体" w:hint="eastAsia"/>
          <w:b/>
          <w:sz w:val="32"/>
          <w:szCs w:val="32"/>
        </w:rPr>
        <w:t>20</w:t>
      </w:r>
      <w:r>
        <w:rPr>
          <w:rFonts w:eastAsia="方正仿宋简体" w:hint="eastAsia"/>
          <w:b/>
          <w:sz w:val="32"/>
          <w:szCs w:val="32"/>
        </w:rPr>
        <w:t>21</w:t>
      </w:r>
      <w:r>
        <w:rPr>
          <w:rFonts w:eastAsia="方正仿宋简体" w:hint="eastAsia"/>
          <w:b/>
          <w:sz w:val="32"/>
          <w:szCs w:val="32"/>
        </w:rPr>
        <w:t>年度兖州区人力资源和社会保障局</w:t>
      </w:r>
      <w:r w:rsidRPr="00666488">
        <w:rPr>
          <w:rFonts w:eastAsia="方正仿宋简体" w:hint="eastAsia"/>
          <w:b/>
          <w:sz w:val="32"/>
          <w:szCs w:val="32"/>
        </w:rPr>
        <w:t>接到政府信息公开申请</w:t>
      </w:r>
      <w:r>
        <w:rPr>
          <w:rFonts w:eastAsia="方正仿宋简体" w:hint="eastAsia"/>
          <w:b/>
          <w:sz w:val="32"/>
          <w:szCs w:val="32"/>
        </w:rPr>
        <w:t>1</w:t>
      </w:r>
      <w:r w:rsidRPr="00666488">
        <w:rPr>
          <w:rFonts w:eastAsia="方正仿宋简体" w:hint="eastAsia"/>
          <w:b/>
          <w:sz w:val="32"/>
          <w:szCs w:val="32"/>
        </w:rPr>
        <w:t>件，已按《条例》有关规定办结</w:t>
      </w:r>
      <w:r>
        <w:rPr>
          <w:rFonts w:eastAsia="方正仿宋简体" w:hint="eastAsia"/>
          <w:b/>
          <w:sz w:val="32"/>
          <w:szCs w:val="32"/>
        </w:rPr>
        <w:t>，不存在收费情况</w:t>
      </w:r>
      <w:r w:rsidRPr="00666488">
        <w:rPr>
          <w:rFonts w:eastAsia="方正仿宋简体" w:hint="eastAsia"/>
          <w:b/>
          <w:sz w:val="32"/>
          <w:szCs w:val="32"/>
        </w:rPr>
        <w:t>。</w:t>
      </w:r>
      <w:r w:rsidR="001E7683">
        <w:rPr>
          <w:rFonts w:eastAsia="方正仿宋简体" w:hint="eastAsia"/>
          <w:b/>
          <w:sz w:val="32"/>
          <w:szCs w:val="32"/>
        </w:rPr>
        <w:t>该依申请公开件内容为申请公开我区社会保险参保人数情况，已经按规定在区政府网站主动公开。</w:t>
      </w:r>
      <w:r w:rsidRPr="002E5451">
        <w:rPr>
          <w:rFonts w:eastAsia="方正仿宋简体" w:hint="eastAsia"/>
          <w:b/>
          <w:sz w:val="32"/>
          <w:szCs w:val="32"/>
        </w:rPr>
        <w:t>20</w:t>
      </w:r>
      <w:r>
        <w:rPr>
          <w:rFonts w:eastAsia="方正仿宋简体" w:hint="eastAsia"/>
          <w:b/>
          <w:sz w:val="32"/>
          <w:szCs w:val="32"/>
        </w:rPr>
        <w:t>21</w:t>
      </w:r>
      <w:r w:rsidRPr="002E5451">
        <w:rPr>
          <w:rFonts w:eastAsia="方正仿宋简体" w:hint="eastAsia"/>
          <w:b/>
          <w:sz w:val="32"/>
          <w:szCs w:val="32"/>
        </w:rPr>
        <w:t>年未发生因政府信息公开被行政复议、提起行政诉讼情况。</w:t>
      </w:r>
    </w:p>
    <w:p w:rsidR="00926425" w:rsidRDefault="00000C62" w:rsidP="00000C62">
      <w:pPr>
        <w:spacing w:line="580" w:lineRule="exact"/>
        <w:ind w:firstLineChars="450" w:firstLine="1409"/>
        <w:rPr>
          <w:rFonts w:eastAsia="方正仿宋简体" w:hint="eastAsia"/>
          <w:b/>
          <w:sz w:val="32"/>
          <w:szCs w:val="32"/>
        </w:rPr>
      </w:pPr>
      <w:r>
        <w:rPr>
          <w:rFonts w:eastAsia="方正仿宋简体" w:hint="eastAsia"/>
          <w:b/>
          <w:sz w:val="32"/>
          <w:szCs w:val="32"/>
        </w:rPr>
        <w:t>兖州区人社局近三年政府信息申请数量</w:t>
      </w:r>
    </w:p>
    <w:p w:rsidR="00926425" w:rsidRDefault="00000C62" w:rsidP="00000C62">
      <w:pPr>
        <w:spacing w:line="580" w:lineRule="exact"/>
        <w:ind w:firstLineChars="200" w:firstLine="626"/>
        <w:rPr>
          <w:rFonts w:eastAsia="方正仿宋简体" w:hint="eastAsia"/>
          <w:b/>
          <w:sz w:val="32"/>
          <w:szCs w:val="32"/>
        </w:rPr>
      </w:pPr>
      <w:r>
        <w:rPr>
          <w:rFonts w:eastAsia="方正仿宋简体" w:hint="eastAsia"/>
          <w:b/>
          <w:noProof/>
          <w:sz w:val="32"/>
          <w:szCs w:val="32"/>
        </w:rPr>
        <w:drawing>
          <wp:anchor distT="0" distB="0" distL="114300" distR="114300" simplePos="0" relativeHeight="251660288" behindDoc="1" locked="0" layoutInCell="1" allowOverlap="1">
            <wp:simplePos x="0" y="0"/>
            <wp:positionH relativeFrom="column">
              <wp:posOffset>275590</wp:posOffset>
            </wp:positionH>
            <wp:positionV relativeFrom="paragraph">
              <wp:posOffset>116205</wp:posOffset>
            </wp:positionV>
            <wp:extent cx="4664710" cy="2774950"/>
            <wp:effectExtent l="19050" t="0" r="2540" b="0"/>
            <wp:wrapNone/>
            <wp:docPr id="6" name="图片 4" descr="C:\Users\ADMINI~1\AppData\Local\Temp\1643359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1643359170(1).png"/>
                    <pic:cNvPicPr>
                      <a:picLocks noChangeAspect="1" noChangeArrowheads="1"/>
                    </pic:cNvPicPr>
                  </pic:nvPicPr>
                  <pic:blipFill>
                    <a:blip r:embed="rId9" cstate="print"/>
                    <a:srcRect/>
                    <a:stretch>
                      <a:fillRect/>
                    </a:stretch>
                  </pic:blipFill>
                  <pic:spPr bwMode="auto">
                    <a:xfrm>
                      <a:off x="0" y="0"/>
                      <a:ext cx="4664710" cy="2774950"/>
                    </a:xfrm>
                    <a:prstGeom prst="rect">
                      <a:avLst/>
                    </a:prstGeom>
                    <a:noFill/>
                    <a:ln w="9525">
                      <a:noFill/>
                      <a:miter lim="800000"/>
                      <a:headEnd/>
                      <a:tailEnd/>
                    </a:ln>
                  </pic:spPr>
                </pic:pic>
              </a:graphicData>
            </a:graphic>
          </wp:anchor>
        </w:drawing>
      </w:r>
    </w:p>
    <w:p w:rsidR="00926425" w:rsidRDefault="00926425" w:rsidP="00926425">
      <w:pPr>
        <w:spacing w:line="580" w:lineRule="exact"/>
        <w:ind w:firstLineChars="200" w:firstLine="626"/>
        <w:rPr>
          <w:rFonts w:eastAsia="方正仿宋简体" w:hint="eastAsia"/>
          <w:b/>
          <w:sz w:val="32"/>
          <w:szCs w:val="32"/>
        </w:rPr>
      </w:pPr>
    </w:p>
    <w:p w:rsidR="00926425" w:rsidRDefault="00926425" w:rsidP="00926425">
      <w:pPr>
        <w:spacing w:line="580" w:lineRule="exact"/>
        <w:ind w:firstLineChars="200" w:firstLine="626"/>
        <w:rPr>
          <w:rFonts w:eastAsia="方正仿宋简体" w:hint="eastAsia"/>
          <w:b/>
          <w:sz w:val="32"/>
          <w:szCs w:val="32"/>
        </w:rPr>
      </w:pPr>
    </w:p>
    <w:p w:rsidR="00926425" w:rsidRDefault="00926425" w:rsidP="00926425">
      <w:pPr>
        <w:spacing w:line="580" w:lineRule="exact"/>
        <w:ind w:firstLineChars="200" w:firstLine="626"/>
        <w:rPr>
          <w:rFonts w:eastAsia="方正仿宋简体" w:hint="eastAsia"/>
          <w:b/>
          <w:sz w:val="32"/>
          <w:szCs w:val="32"/>
        </w:rPr>
      </w:pPr>
    </w:p>
    <w:p w:rsidR="00926425" w:rsidRDefault="00926425" w:rsidP="00926425">
      <w:pPr>
        <w:spacing w:line="580" w:lineRule="exact"/>
        <w:ind w:firstLineChars="200" w:firstLine="626"/>
        <w:rPr>
          <w:rFonts w:eastAsia="方正仿宋简体" w:hint="eastAsia"/>
          <w:b/>
          <w:sz w:val="32"/>
          <w:szCs w:val="32"/>
        </w:rPr>
      </w:pPr>
    </w:p>
    <w:p w:rsidR="00926425" w:rsidRDefault="00926425" w:rsidP="00000C62">
      <w:pPr>
        <w:spacing w:line="580" w:lineRule="exact"/>
        <w:rPr>
          <w:rFonts w:eastAsia="方正仿宋简体" w:hint="eastAsia"/>
          <w:b/>
          <w:sz w:val="32"/>
          <w:szCs w:val="32"/>
        </w:rPr>
      </w:pPr>
    </w:p>
    <w:p w:rsidR="00926425" w:rsidRDefault="00926425" w:rsidP="00000C62">
      <w:pPr>
        <w:spacing w:line="580" w:lineRule="exact"/>
        <w:rPr>
          <w:rFonts w:eastAsia="方正仿宋简体" w:hint="eastAsia"/>
          <w:b/>
          <w:sz w:val="32"/>
          <w:szCs w:val="32"/>
        </w:rPr>
      </w:pPr>
    </w:p>
    <w:p w:rsidR="001E7683" w:rsidRDefault="001E7683" w:rsidP="00000C62">
      <w:pPr>
        <w:spacing w:line="580" w:lineRule="exact"/>
        <w:ind w:firstLineChars="200" w:firstLine="626"/>
        <w:rPr>
          <w:rFonts w:eastAsia="方正仿宋简体"/>
          <w:b/>
          <w:sz w:val="32"/>
          <w:szCs w:val="32"/>
        </w:rPr>
      </w:pPr>
    </w:p>
    <w:p w:rsidR="0053639E" w:rsidRDefault="00652A8B" w:rsidP="00D62C10">
      <w:pPr>
        <w:spacing w:line="610" w:lineRule="exact"/>
        <w:ind w:rightChars="-50" w:right="-96" w:firstLineChars="150" w:firstLine="470"/>
        <w:rPr>
          <w:rFonts w:eastAsia="方正楷体简体"/>
          <w:b/>
          <w:color w:val="000000"/>
          <w:sz w:val="32"/>
          <w:szCs w:val="32"/>
        </w:rPr>
      </w:pPr>
      <w:r>
        <w:rPr>
          <w:rFonts w:eastAsia="方正楷体简体"/>
          <w:b/>
          <w:color w:val="000000"/>
          <w:sz w:val="32"/>
          <w:szCs w:val="32"/>
        </w:rPr>
        <w:t>（三）政府信息管理情况</w:t>
      </w:r>
    </w:p>
    <w:p w:rsidR="00772646" w:rsidRDefault="00772646" w:rsidP="00772646">
      <w:pPr>
        <w:spacing w:line="580" w:lineRule="exact"/>
        <w:ind w:firstLineChars="200" w:firstLine="626"/>
        <w:rPr>
          <w:rFonts w:eastAsia="方正仿宋简体"/>
          <w:b/>
          <w:sz w:val="32"/>
          <w:szCs w:val="32"/>
        </w:rPr>
      </w:pPr>
      <w:r>
        <w:rPr>
          <w:rFonts w:eastAsia="方正仿宋简体" w:hint="eastAsia"/>
          <w:b/>
          <w:sz w:val="32"/>
          <w:szCs w:val="32"/>
        </w:rPr>
        <w:t>1</w:t>
      </w:r>
      <w:r>
        <w:rPr>
          <w:rFonts w:eastAsia="方正仿宋简体" w:hint="eastAsia"/>
          <w:b/>
          <w:sz w:val="32"/>
          <w:szCs w:val="32"/>
        </w:rPr>
        <w:t>、</w:t>
      </w:r>
      <w:r w:rsidRPr="002E5451">
        <w:rPr>
          <w:rFonts w:eastAsia="方正仿宋简体" w:hint="eastAsia"/>
          <w:b/>
          <w:sz w:val="32"/>
          <w:szCs w:val="32"/>
        </w:rPr>
        <w:t>建立健全受理和审查机制。</w:t>
      </w:r>
      <w:r w:rsidRPr="00523FED">
        <w:rPr>
          <w:rFonts w:eastAsia="方正仿宋简体"/>
          <w:b/>
          <w:sz w:val="32"/>
          <w:szCs w:val="32"/>
        </w:rPr>
        <w:t>严格执行政府信息公开保密审查制度和责任追究制度</w:t>
      </w:r>
      <w:r>
        <w:rPr>
          <w:rFonts w:eastAsia="方正仿宋简体" w:hint="eastAsia"/>
          <w:b/>
          <w:sz w:val="32"/>
          <w:szCs w:val="32"/>
        </w:rPr>
        <w:t>，主动发布的政府信息由相关科室负责人和分管领导逐级审核确认，确保政府信息公开程序合法、公开及时</w:t>
      </w:r>
      <w:r>
        <w:rPr>
          <w:rFonts w:eastAsia="方正仿宋简体"/>
          <w:b/>
          <w:sz w:val="32"/>
          <w:szCs w:val="32"/>
        </w:rPr>
        <w:t>。</w:t>
      </w:r>
    </w:p>
    <w:p w:rsidR="00772646" w:rsidRPr="002E5451" w:rsidRDefault="00772646" w:rsidP="00772646">
      <w:pPr>
        <w:spacing w:line="580" w:lineRule="exact"/>
        <w:ind w:firstLineChars="200" w:firstLine="626"/>
        <w:rPr>
          <w:rFonts w:eastAsia="方正仿宋简体"/>
          <w:b/>
          <w:sz w:val="32"/>
          <w:szCs w:val="32"/>
        </w:rPr>
      </w:pPr>
      <w:r>
        <w:rPr>
          <w:rFonts w:eastAsia="方正仿宋简体" w:hint="eastAsia"/>
          <w:b/>
          <w:sz w:val="32"/>
          <w:szCs w:val="32"/>
        </w:rPr>
        <w:t>2</w:t>
      </w:r>
      <w:r w:rsidRPr="002E5451">
        <w:rPr>
          <w:rFonts w:eastAsia="方正仿宋简体" w:hint="eastAsia"/>
          <w:b/>
          <w:sz w:val="32"/>
          <w:szCs w:val="32"/>
        </w:rPr>
        <w:t>、严格做好公开信息保密审查。</w:t>
      </w:r>
      <w:r w:rsidRPr="002E5451">
        <w:rPr>
          <w:rFonts w:eastAsia="方正仿宋简体" w:hint="eastAsia"/>
          <w:b/>
          <w:sz w:val="32"/>
          <w:szCs w:val="32"/>
        </w:rPr>
        <w:t>202</w:t>
      </w:r>
      <w:r>
        <w:rPr>
          <w:rFonts w:eastAsia="方正仿宋简体" w:hint="eastAsia"/>
          <w:b/>
          <w:sz w:val="32"/>
          <w:szCs w:val="32"/>
        </w:rPr>
        <w:t>1</w:t>
      </w:r>
      <w:r w:rsidRPr="002E5451">
        <w:rPr>
          <w:rFonts w:eastAsia="方正仿宋简体" w:hint="eastAsia"/>
          <w:b/>
          <w:sz w:val="32"/>
          <w:szCs w:val="32"/>
        </w:rPr>
        <w:t>年，根据《中华人民共和国政府信息公开条例》有关规定要求，按照“谁公开谁审查”、“谁审查谁负责”和“先审核后公开”的原则，明确保密职责，严格审查程序，未发生因政府信息公开审查不当而引起的失泄密情况。</w:t>
      </w:r>
    </w:p>
    <w:p w:rsidR="0053639E" w:rsidRDefault="00652A8B" w:rsidP="00BE511E">
      <w:pPr>
        <w:spacing w:line="610" w:lineRule="exact"/>
        <w:ind w:rightChars="-50" w:right="-96" w:firstLineChars="200" w:firstLine="626"/>
        <w:rPr>
          <w:rFonts w:eastAsia="方正楷体简体"/>
          <w:b/>
          <w:color w:val="000000"/>
          <w:sz w:val="32"/>
          <w:szCs w:val="32"/>
        </w:rPr>
      </w:pPr>
      <w:r>
        <w:rPr>
          <w:rFonts w:eastAsia="方正楷体简体"/>
          <w:b/>
          <w:color w:val="000000"/>
          <w:sz w:val="32"/>
          <w:szCs w:val="32"/>
        </w:rPr>
        <w:t>（四）政府信息公开平台建设情况</w:t>
      </w:r>
    </w:p>
    <w:p w:rsidR="0053639E" w:rsidRDefault="00571848" w:rsidP="00BE511E">
      <w:pPr>
        <w:spacing w:line="61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兖州区人社局政府信息公开形式包括：济宁市兖州区政府网站、“兖州人社”微信公众号和其他媒体。</w:t>
      </w:r>
      <w:r w:rsidRPr="00571848">
        <w:rPr>
          <w:rFonts w:eastAsia="方正仿宋简体" w:hint="eastAsia"/>
          <w:b/>
          <w:color w:val="000000"/>
          <w:sz w:val="32"/>
          <w:szCs w:val="32"/>
        </w:rPr>
        <w:t>在济宁市兖州区人力资源和社会保障局政策法规科设有政府信息公开查阅点。</w:t>
      </w:r>
    </w:p>
    <w:p w:rsidR="0053639E" w:rsidRDefault="00652A8B" w:rsidP="00BE511E">
      <w:pPr>
        <w:spacing w:line="610" w:lineRule="exact"/>
        <w:ind w:rightChars="-50" w:right="-96" w:firstLineChars="200" w:firstLine="626"/>
        <w:rPr>
          <w:rFonts w:eastAsia="方正楷体简体"/>
          <w:b/>
          <w:color w:val="000000"/>
          <w:sz w:val="32"/>
          <w:szCs w:val="32"/>
        </w:rPr>
      </w:pPr>
      <w:r>
        <w:rPr>
          <w:rFonts w:eastAsia="方正楷体简体"/>
          <w:b/>
          <w:color w:val="000000"/>
          <w:sz w:val="32"/>
          <w:szCs w:val="32"/>
        </w:rPr>
        <w:t>（五）监督保障情况</w:t>
      </w:r>
    </w:p>
    <w:p w:rsidR="00CA38A1" w:rsidRDefault="00CA38A1" w:rsidP="00BE511E">
      <w:pPr>
        <w:spacing w:line="590" w:lineRule="exact"/>
        <w:ind w:rightChars="-50" w:right="-96" w:firstLineChars="200" w:firstLine="626"/>
        <w:rPr>
          <w:rFonts w:eastAsia="方正仿宋简体"/>
          <w:b/>
          <w:sz w:val="32"/>
          <w:szCs w:val="32"/>
        </w:rPr>
      </w:pPr>
      <w:r>
        <w:rPr>
          <w:rFonts w:eastAsia="方正仿宋简体" w:hint="eastAsia"/>
          <w:b/>
          <w:sz w:val="32"/>
          <w:szCs w:val="32"/>
        </w:rPr>
        <w:t>成立区人社局政府信息公开工作领导小组</w:t>
      </w:r>
      <w:r w:rsidRPr="002E5451">
        <w:rPr>
          <w:rFonts w:eastAsia="方正仿宋简体" w:hint="eastAsia"/>
          <w:b/>
          <w:sz w:val="32"/>
          <w:szCs w:val="32"/>
        </w:rPr>
        <w:t>，配备</w:t>
      </w:r>
      <w:r>
        <w:rPr>
          <w:rFonts w:eastAsia="方正仿宋简体" w:hint="eastAsia"/>
          <w:b/>
          <w:sz w:val="32"/>
          <w:szCs w:val="32"/>
        </w:rPr>
        <w:t>1</w:t>
      </w:r>
      <w:r w:rsidRPr="002E5451">
        <w:rPr>
          <w:rFonts w:eastAsia="方正仿宋简体" w:hint="eastAsia"/>
          <w:b/>
          <w:sz w:val="32"/>
          <w:szCs w:val="32"/>
        </w:rPr>
        <w:t>名专职政务公开工作人员，负责政务信息的梳理、审核、汇总、对外公布等日常具体工作</w:t>
      </w:r>
      <w:r>
        <w:rPr>
          <w:rFonts w:eastAsia="方正仿宋简体" w:hint="eastAsia"/>
          <w:b/>
          <w:sz w:val="32"/>
          <w:szCs w:val="32"/>
        </w:rPr>
        <w:t>。积极参与区级政务公开培训，制定年度培训计划，按计划对科室及下属单位进行政务公开工作培训</w:t>
      </w:r>
      <w:r w:rsidRPr="002E5451">
        <w:rPr>
          <w:rFonts w:eastAsia="方正仿宋简体" w:hint="eastAsia"/>
          <w:b/>
          <w:sz w:val="32"/>
          <w:szCs w:val="32"/>
        </w:rPr>
        <w:t>。</w:t>
      </w:r>
    </w:p>
    <w:p w:rsidR="0053639E" w:rsidRDefault="00652A8B" w:rsidP="00BE511E">
      <w:pPr>
        <w:spacing w:line="590" w:lineRule="exact"/>
        <w:ind w:rightChars="-50" w:right="-96" w:firstLineChars="200" w:firstLine="626"/>
        <w:rPr>
          <w:rFonts w:eastAsia="方正黑体简体"/>
          <w:b/>
          <w:color w:val="000000"/>
          <w:sz w:val="32"/>
          <w:szCs w:val="32"/>
        </w:rPr>
      </w:pPr>
      <w:r>
        <w:rPr>
          <w:rFonts w:eastAsia="方正黑体简体"/>
          <w:b/>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435"/>
        <w:gridCol w:w="2133"/>
        <w:gridCol w:w="2216"/>
        <w:gridCol w:w="1989"/>
      </w:tblGrid>
      <w:tr w:rsidR="0053639E">
        <w:trPr>
          <w:trHeight w:val="340"/>
          <w:jc w:val="center"/>
        </w:trPr>
        <w:tc>
          <w:tcPr>
            <w:tcW w:w="8773" w:type="dxa"/>
            <w:gridSpan w:val="4"/>
            <w:shd w:val="clear" w:color="auto" w:fill="FFFFFF"/>
            <w:tcMar>
              <w:left w:w="57" w:type="dxa"/>
              <w:right w:w="57" w:type="dxa"/>
            </w:tcMar>
            <w:vAlign w:val="center"/>
          </w:tcPr>
          <w:p w:rsidR="0053639E" w:rsidRDefault="00652A8B">
            <w:pPr>
              <w:widowControl/>
              <w:spacing w:line="340" w:lineRule="exact"/>
              <w:jc w:val="center"/>
              <w:rPr>
                <w:rFonts w:eastAsia="方正黑体简体"/>
                <w:b/>
                <w:sz w:val="24"/>
                <w:szCs w:val="24"/>
              </w:rPr>
            </w:pPr>
            <w:r>
              <w:rPr>
                <w:rFonts w:eastAsia="方正黑体简体"/>
                <w:b/>
                <w:sz w:val="24"/>
                <w:szCs w:val="24"/>
              </w:rPr>
              <w:t>第二十条第（一）项</w:t>
            </w:r>
          </w:p>
        </w:tc>
      </w:tr>
      <w:tr w:rsidR="0053639E">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信息内容</w:t>
            </w:r>
          </w:p>
        </w:tc>
        <w:tc>
          <w:tcPr>
            <w:tcW w:w="2133"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本年制发件数</w:t>
            </w:r>
          </w:p>
        </w:tc>
        <w:tc>
          <w:tcPr>
            <w:tcW w:w="2216"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本年废止件数</w:t>
            </w:r>
          </w:p>
        </w:tc>
        <w:tc>
          <w:tcPr>
            <w:tcW w:w="1989"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现行有效件数</w:t>
            </w:r>
          </w:p>
        </w:tc>
      </w:tr>
      <w:tr w:rsidR="0053639E">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规章</w:t>
            </w:r>
          </w:p>
        </w:tc>
        <w:tc>
          <w:tcPr>
            <w:tcW w:w="2133"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xml:space="preserve">　　</w:t>
            </w:r>
            <w:r w:rsidR="00B451D3">
              <w:rPr>
                <w:rFonts w:eastAsia="方正仿宋简体" w:hint="eastAsia"/>
                <w:b/>
                <w:sz w:val="24"/>
                <w:szCs w:val="24"/>
              </w:rPr>
              <w:t>0</w:t>
            </w:r>
          </w:p>
        </w:tc>
        <w:tc>
          <w:tcPr>
            <w:tcW w:w="2216"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w:t>
            </w:r>
            <w:r>
              <w:rPr>
                <w:rFonts w:eastAsia="方正仿宋简体"/>
                <w:b/>
                <w:sz w:val="24"/>
                <w:szCs w:val="24"/>
              </w:rPr>
              <w:t xml:space="preserve">　</w:t>
            </w:r>
            <w:r w:rsidR="00B451D3">
              <w:rPr>
                <w:rFonts w:eastAsia="方正仿宋简体" w:hint="eastAsia"/>
                <w:b/>
                <w:sz w:val="24"/>
                <w:szCs w:val="24"/>
              </w:rPr>
              <w:t>0</w:t>
            </w:r>
          </w:p>
        </w:tc>
        <w:tc>
          <w:tcPr>
            <w:tcW w:w="1989"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w:t>
            </w:r>
            <w:r w:rsidR="00B451D3">
              <w:rPr>
                <w:rFonts w:eastAsia="方正仿宋简体" w:hint="eastAsia"/>
                <w:b/>
                <w:sz w:val="24"/>
                <w:szCs w:val="24"/>
              </w:rPr>
              <w:t>0</w:t>
            </w:r>
          </w:p>
        </w:tc>
      </w:tr>
      <w:tr w:rsidR="0053639E">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行政规范性文件</w:t>
            </w:r>
          </w:p>
        </w:tc>
        <w:tc>
          <w:tcPr>
            <w:tcW w:w="2133"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xml:space="preserve">　</w:t>
            </w:r>
            <w:r w:rsidR="00B451D3">
              <w:rPr>
                <w:rFonts w:eastAsia="方正仿宋简体" w:hint="eastAsia"/>
                <w:b/>
                <w:sz w:val="24"/>
                <w:szCs w:val="24"/>
              </w:rPr>
              <w:t xml:space="preserve">  0</w:t>
            </w:r>
            <w:r>
              <w:rPr>
                <w:rFonts w:eastAsia="方正仿宋简体"/>
                <w:b/>
                <w:sz w:val="24"/>
                <w:szCs w:val="24"/>
              </w:rPr>
              <w:t xml:space="preserve">　</w:t>
            </w:r>
          </w:p>
        </w:tc>
        <w:tc>
          <w:tcPr>
            <w:tcW w:w="2216"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w:t>
            </w:r>
            <w:r>
              <w:rPr>
                <w:rFonts w:eastAsia="方正仿宋简体"/>
                <w:b/>
                <w:sz w:val="24"/>
                <w:szCs w:val="24"/>
              </w:rPr>
              <w:t xml:space="preserve">　</w:t>
            </w:r>
            <w:r w:rsidR="00B451D3">
              <w:rPr>
                <w:rFonts w:eastAsia="方正仿宋简体" w:hint="eastAsia"/>
                <w:b/>
                <w:sz w:val="24"/>
                <w:szCs w:val="24"/>
              </w:rPr>
              <w:t>0</w:t>
            </w:r>
          </w:p>
        </w:tc>
        <w:tc>
          <w:tcPr>
            <w:tcW w:w="1989"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 </w:t>
            </w:r>
            <w:r w:rsidR="00B451D3">
              <w:rPr>
                <w:rFonts w:eastAsia="方正仿宋简体" w:hint="eastAsia"/>
                <w:b/>
                <w:sz w:val="24"/>
                <w:szCs w:val="24"/>
              </w:rPr>
              <w:t>0</w:t>
            </w:r>
          </w:p>
        </w:tc>
      </w:tr>
      <w:tr w:rsidR="0053639E">
        <w:trPr>
          <w:trHeight w:val="340"/>
          <w:jc w:val="center"/>
        </w:trPr>
        <w:tc>
          <w:tcPr>
            <w:tcW w:w="8773" w:type="dxa"/>
            <w:gridSpan w:val="4"/>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黑体简体"/>
                <w:b/>
                <w:sz w:val="24"/>
                <w:szCs w:val="24"/>
              </w:rPr>
              <w:t>第二十条第（五）项</w:t>
            </w:r>
          </w:p>
        </w:tc>
      </w:tr>
      <w:tr w:rsidR="0053639E">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信息内容</w:t>
            </w:r>
          </w:p>
        </w:tc>
        <w:tc>
          <w:tcPr>
            <w:tcW w:w="6338" w:type="dxa"/>
            <w:gridSpan w:val="3"/>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本年处理决定数量</w:t>
            </w:r>
          </w:p>
        </w:tc>
      </w:tr>
      <w:tr w:rsidR="0053639E" w:rsidTr="00261A2B">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行政许可</w:t>
            </w:r>
          </w:p>
        </w:tc>
        <w:tc>
          <w:tcPr>
            <w:tcW w:w="6338" w:type="dxa"/>
            <w:gridSpan w:val="3"/>
            <w:shd w:val="clear" w:color="auto" w:fill="FFFFFF"/>
            <w:tcMar>
              <w:left w:w="57" w:type="dxa"/>
              <w:right w:w="57" w:type="dxa"/>
            </w:tcMar>
            <w:vAlign w:val="center"/>
          </w:tcPr>
          <w:p w:rsidR="0053639E" w:rsidRDefault="00B451D3" w:rsidP="00261A2B">
            <w:pPr>
              <w:widowControl/>
              <w:spacing w:line="340" w:lineRule="exact"/>
              <w:jc w:val="center"/>
              <w:rPr>
                <w:rFonts w:eastAsia="方正仿宋简体"/>
                <w:b/>
                <w:sz w:val="24"/>
                <w:szCs w:val="24"/>
              </w:rPr>
            </w:pPr>
            <w:r>
              <w:rPr>
                <w:rFonts w:eastAsia="方正仿宋简体" w:hint="eastAsia"/>
                <w:b/>
                <w:sz w:val="24"/>
                <w:szCs w:val="24"/>
              </w:rPr>
              <w:t>0</w:t>
            </w:r>
          </w:p>
        </w:tc>
      </w:tr>
      <w:tr w:rsidR="0053639E" w:rsidTr="00261A2B">
        <w:trPr>
          <w:trHeight w:val="340"/>
          <w:jc w:val="center"/>
        </w:trPr>
        <w:tc>
          <w:tcPr>
            <w:tcW w:w="8773" w:type="dxa"/>
            <w:gridSpan w:val="4"/>
            <w:shd w:val="clear" w:color="auto" w:fill="FFFFFF"/>
            <w:tcMar>
              <w:left w:w="57" w:type="dxa"/>
              <w:right w:w="57" w:type="dxa"/>
            </w:tcMar>
            <w:vAlign w:val="center"/>
          </w:tcPr>
          <w:p w:rsidR="0053639E" w:rsidRDefault="00652A8B" w:rsidP="00261A2B">
            <w:pPr>
              <w:widowControl/>
              <w:spacing w:line="340" w:lineRule="exact"/>
              <w:jc w:val="center"/>
              <w:rPr>
                <w:rFonts w:eastAsia="方正仿宋简体"/>
                <w:b/>
                <w:sz w:val="24"/>
                <w:szCs w:val="24"/>
              </w:rPr>
            </w:pPr>
            <w:r>
              <w:rPr>
                <w:rFonts w:eastAsia="方正黑体简体"/>
                <w:b/>
                <w:sz w:val="24"/>
                <w:szCs w:val="24"/>
              </w:rPr>
              <w:t>第二十条第（六）项</w:t>
            </w:r>
          </w:p>
        </w:tc>
      </w:tr>
      <w:tr w:rsidR="0053639E" w:rsidTr="00261A2B">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信息内容</w:t>
            </w:r>
          </w:p>
        </w:tc>
        <w:tc>
          <w:tcPr>
            <w:tcW w:w="6338" w:type="dxa"/>
            <w:gridSpan w:val="3"/>
            <w:shd w:val="clear" w:color="auto" w:fill="FFFFFF"/>
            <w:tcMar>
              <w:left w:w="57" w:type="dxa"/>
              <w:right w:w="57" w:type="dxa"/>
            </w:tcMar>
            <w:vAlign w:val="center"/>
          </w:tcPr>
          <w:p w:rsidR="0053639E" w:rsidRDefault="00652A8B" w:rsidP="00261A2B">
            <w:pPr>
              <w:widowControl/>
              <w:spacing w:line="340" w:lineRule="exact"/>
              <w:jc w:val="center"/>
              <w:rPr>
                <w:rFonts w:eastAsia="方正仿宋简体"/>
                <w:b/>
                <w:sz w:val="24"/>
                <w:szCs w:val="24"/>
              </w:rPr>
            </w:pPr>
            <w:r>
              <w:rPr>
                <w:rFonts w:eastAsia="方正仿宋简体"/>
                <w:b/>
                <w:sz w:val="24"/>
                <w:szCs w:val="24"/>
              </w:rPr>
              <w:t>本年处理决定数量</w:t>
            </w:r>
          </w:p>
        </w:tc>
      </w:tr>
      <w:tr w:rsidR="0053639E" w:rsidTr="00261A2B">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行政处罚</w:t>
            </w:r>
          </w:p>
        </w:tc>
        <w:tc>
          <w:tcPr>
            <w:tcW w:w="6338" w:type="dxa"/>
            <w:gridSpan w:val="3"/>
            <w:shd w:val="clear" w:color="auto" w:fill="FFFFFF"/>
            <w:tcMar>
              <w:left w:w="57" w:type="dxa"/>
              <w:right w:w="57" w:type="dxa"/>
            </w:tcMar>
            <w:vAlign w:val="center"/>
          </w:tcPr>
          <w:p w:rsidR="0053639E" w:rsidRDefault="00B451D3" w:rsidP="00261A2B">
            <w:pPr>
              <w:widowControl/>
              <w:spacing w:line="340" w:lineRule="exact"/>
              <w:jc w:val="center"/>
              <w:rPr>
                <w:rFonts w:eastAsia="方正仿宋简体"/>
                <w:b/>
                <w:sz w:val="24"/>
                <w:szCs w:val="24"/>
              </w:rPr>
            </w:pPr>
            <w:r>
              <w:rPr>
                <w:rFonts w:eastAsia="方正仿宋简体" w:hint="eastAsia"/>
                <w:b/>
                <w:sz w:val="24"/>
                <w:szCs w:val="24"/>
              </w:rPr>
              <w:t>0</w:t>
            </w:r>
          </w:p>
        </w:tc>
      </w:tr>
      <w:tr w:rsidR="0053639E" w:rsidTr="00261A2B">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行政强制</w:t>
            </w:r>
          </w:p>
        </w:tc>
        <w:tc>
          <w:tcPr>
            <w:tcW w:w="6338" w:type="dxa"/>
            <w:gridSpan w:val="3"/>
            <w:shd w:val="clear" w:color="auto" w:fill="FFFFFF"/>
            <w:tcMar>
              <w:left w:w="57" w:type="dxa"/>
              <w:right w:w="57" w:type="dxa"/>
            </w:tcMar>
            <w:vAlign w:val="center"/>
          </w:tcPr>
          <w:p w:rsidR="0053639E" w:rsidRDefault="00B451D3" w:rsidP="00261A2B">
            <w:pPr>
              <w:widowControl/>
              <w:spacing w:line="340" w:lineRule="exact"/>
              <w:jc w:val="center"/>
              <w:rPr>
                <w:rFonts w:eastAsia="方正仿宋简体"/>
                <w:b/>
                <w:sz w:val="24"/>
                <w:szCs w:val="24"/>
              </w:rPr>
            </w:pPr>
            <w:r>
              <w:rPr>
                <w:rFonts w:eastAsia="方正仿宋简体" w:hint="eastAsia"/>
                <w:b/>
                <w:sz w:val="24"/>
                <w:szCs w:val="24"/>
              </w:rPr>
              <w:t>0</w:t>
            </w:r>
          </w:p>
        </w:tc>
      </w:tr>
      <w:tr w:rsidR="0053639E">
        <w:trPr>
          <w:trHeight w:val="340"/>
          <w:jc w:val="center"/>
        </w:trPr>
        <w:tc>
          <w:tcPr>
            <w:tcW w:w="8773" w:type="dxa"/>
            <w:gridSpan w:val="4"/>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黑体简体"/>
                <w:b/>
                <w:sz w:val="24"/>
                <w:szCs w:val="24"/>
              </w:rPr>
              <w:t>第二十条第（八）项</w:t>
            </w:r>
          </w:p>
        </w:tc>
      </w:tr>
      <w:tr w:rsidR="0053639E">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信息内容</w:t>
            </w:r>
          </w:p>
        </w:tc>
        <w:tc>
          <w:tcPr>
            <w:tcW w:w="6338" w:type="dxa"/>
            <w:gridSpan w:val="3"/>
            <w:shd w:val="clear" w:color="auto" w:fill="FFFFFF"/>
            <w:tcMar>
              <w:left w:w="57" w:type="dxa"/>
              <w:right w:w="57" w:type="dxa"/>
            </w:tcMar>
            <w:vAlign w:val="center"/>
          </w:tcPr>
          <w:p w:rsidR="0053639E" w:rsidRDefault="00652A8B">
            <w:pPr>
              <w:widowControl/>
              <w:spacing w:line="340" w:lineRule="exact"/>
              <w:jc w:val="center"/>
              <w:rPr>
                <w:rFonts w:eastAsia="方正仿宋简体"/>
                <w:b/>
                <w:sz w:val="24"/>
                <w:szCs w:val="24"/>
              </w:rPr>
            </w:pPr>
            <w:r>
              <w:rPr>
                <w:rFonts w:eastAsia="方正仿宋简体"/>
                <w:b/>
                <w:sz w:val="24"/>
                <w:szCs w:val="24"/>
              </w:rPr>
              <w:t>本年收费金额（单位：万元）</w:t>
            </w:r>
          </w:p>
        </w:tc>
      </w:tr>
      <w:tr w:rsidR="0053639E" w:rsidTr="00237E04">
        <w:trPr>
          <w:trHeight w:val="340"/>
          <w:jc w:val="center"/>
        </w:trPr>
        <w:tc>
          <w:tcPr>
            <w:tcW w:w="2435" w:type="dxa"/>
            <w:shd w:val="clear" w:color="auto" w:fill="FFFFFF"/>
            <w:tcMar>
              <w:left w:w="57" w:type="dxa"/>
              <w:right w:w="57" w:type="dxa"/>
            </w:tcMar>
            <w:vAlign w:val="center"/>
          </w:tcPr>
          <w:p w:rsidR="0053639E" w:rsidRDefault="00652A8B">
            <w:pPr>
              <w:widowControl/>
              <w:spacing w:line="340" w:lineRule="exact"/>
              <w:jc w:val="left"/>
              <w:rPr>
                <w:rFonts w:eastAsia="方正仿宋简体"/>
                <w:b/>
                <w:sz w:val="24"/>
                <w:szCs w:val="24"/>
              </w:rPr>
            </w:pPr>
            <w:r>
              <w:rPr>
                <w:rFonts w:eastAsia="方正仿宋简体"/>
                <w:b/>
                <w:sz w:val="24"/>
                <w:szCs w:val="24"/>
              </w:rPr>
              <w:t>行政事业性收费</w:t>
            </w:r>
          </w:p>
        </w:tc>
        <w:tc>
          <w:tcPr>
            <w:tcW w:w="6338" w:type="dxa"/>
            <w:gridSpan w:val="3"/>
            <w:shd w:val="clear" w:color="auto" w:fill="FFFFFF"/>
            <w:tcMar>
              <w:left w:w="57" w:type="dxa"/>
              <w:right w:w="57" w:type="dxa"/>
            </w:tcMar>
            <w:vAlign w:val="center"/>
          </w:tcPr>
          <w:p w:rsidR="0053639E" w:rsidRDefault="0037637B" w:rsidP="00237E04">
            <w:pPr>
              <w:spacing w:line="340" w:lineRule="exact"/>
              <w:jc w:val="center"/>
              <w:rPr>
                <w:rFonts w:eastAsia="方正仿宋简体"/>
                <w:b/>
                <w:sz w:val="24"/>
                <w:szCs w:val="24"/>
              </w:rPr>
            </w:pPr>
            <w:r>
              <w:rPr>
                <w:rFonts w:eastAsia="方正仿宋简体" w:hint="eastAsia"/>
                <w:b/>
                <w:sz w:val="24"/>
                <w:szCs w:val="24"/>
              </w:rPr>
              <w:t>56.265</w:t>
            </w:r>
          </w:p>
        </w:tc>
      </w:tr>
    </w:tbl>
    <w:p w:rsidR="0053639E" w:rsidRDefault="00652A8B" w:rsidP="001E7683">
      <w:pPr>
        <w:spacing w:beforeLines="10" w:afterLines="10" w:line="600" w:lineRule="exact"/>
        <w:ind w:firstLineChars="200" w:firstLine="626"/>
        <w:rPr>
          <w:rFonts w:eastAsia="方正黑体简体"/>
          <w:b/>
          <w:sz w:val="32"/>
          <w:szCs w:val="32"/>
        </w:rPr>
      </w:pPr>
      <w:r>
        <w:rPr>
          <w:rFonts w:eastAsia="方正黑体简体"/>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8"/>
        <w:gridCol w:w="942"/>
        <w:gridCol w:w="2878"/>
        <w:gridCol w:w="791"/>
        <w:gridCol w:w="599"/>
        <w:gridCol w:w="590"/>
        <w:gridCol w:w="598"/>
        <w:gridCol w:w="571"/>
        <w:gridCol w:w="559"/>
        <w:gridCol w:w="521"/>
      </w:tblGrid>
      <w:tr w:rsidR="0053639E">
        <w:trPr>
          <w:jc w:val="center"/>
        </w:trPr>
        <w:tc>
          <w:tcPr>
            <w:tcW w:w="4588" w:type="dxa"/>
            <w:gridSpan w:val="3"/>
            <w:vMerge w:val="restart"/>
            <w:tcMar>
              <w:left w:w="108" w:type="dxa"/>
              <w:right w:w="108"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（本列数据的勾稽关系为：第一项加第二项之和，等于第三项加第四项之和）</w:t>
            </w:r>
          </w:p>
        </w:tc>
        <w:tc>
          <w:tcPr>
            <w:tcW w:w="4229" w:type="dxa"/>
            <w:gridSpan w:val="7"/>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申请人情况</w:t>
            </w:r>
          </w:p>
        </w:tc>
      </w:tr>
      <w:tr w:rsidR="0053639E">
        <w:trPr>
          <w:jc w:val="center"/>
        </w:trPr>
        <w:tc>
          <w:tcPr>
            <w:tcW w:w="4588" w:type="dxa"/>
            <w:gridSpan w:val="3"/>
            <w:vMerge/>
            <w:tcMar>
              <w:left w:w="108" w:type="dxa"/>
              <w:right w:w="108" w:type="dxa"/>
            </w:tcMar>
            <w:vAlign w:val="center"/>
          </w:tcPr>
          <w:p w:rsidR="0053639E" w:rsidRDefault="0053639E">
            <w:pPr>
              <w:spacing w:line="300" w:lineRule="exact"/>
              <w:jc w:val="center"/>
              <w:rPr>
                <w:rFonts w:eastAsia="方正黑体简体"/>
                <w:b/>
                <w:sz w:val="21"/>
                <w:szCs w:val="21"/>
              </w:rPr>
            </w:pPr>
          </w:p>
        </w:tc>
        <w:tc>
          <w:tcPr>
            <w:tcW w:w="791" w:type="dxa"/>
            <w:vMerge w:val="restart"/>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自然人</w:t>
            </w:r>
          </w:p>
        </w:tc>
        <w:tc>
          <w:tcPr>
            <w:tcW w:w="2917" w:type="dxa"/>
            <w:gridSpan w:val="5"/>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法人或其他组织</w:t>
            </w:r>
          </w:p>
        </w:tc>
        <w:tc>
          <w:tcPr>
            <w:tcW w:w="521" w:type="dxa"/>
            <w:vMerge w:val="restart"/>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总计</w:t>
            </w:r>
          </w:p>
        </w:tc>
      </w:tr>
      <w:tr w:rsidR="0053639E">
        <w:trPr>
          <w:jc w:val="center"/>
        </w:trPr>
        <w:tc>
          <w:tcPr>
            <w:tcW w:w="4588" w:type="dxa"/>
            <w:gridSpan w:val="3"/>
            <w:vMerge/>
            <w:tcMar>
              <w:left w:w="108" w:type="dxa"/>
              <w:right w:w="108" w:type="dxa"/>
            </w:tcMar>
            <w:vAlign w:val="center"/>
          </w:tcPr>
          <w:p w:rsidR="0053639E" w:rsidRDefault="0053639E">
            <w:pPr>
              <w:spacing w:line="300" w:lineRule="exact"/>
              <w:rPr>
                <w:rFonts w:eastAsia="方正仿宋简体"/>
                <w:b/>
                <w:sz w:val="21"/>
                <w:szCs w:val="21"/>
              </w:rPr>
            </w:pPr>
          </w:p>
        </w:tc>
        <w:tc>
          <w:tcPr>
            <w:tcW w:w="791" w:type="dxa"/>
            <w:vMerge/>
            <w:tcMar>
              <w:left w:w="57" w:type="dxa"/>
              <w:right w:w="57" w:type="dxa"/>
            </w:tcMar>
            <w:vAlign w:val="center"/>
          </w:tcPr>
          <w:p w:rsidR="0053639E" w:rsidRDefault="0053639E">
            <w:pPr>
              <w:spacing w:line="300" w:lineRule="exact"/>
              <w:rPr>
                <w:rFonts w:eastAsia="方正仿宋简体"/>
                <w:b/>
                <w:sz w:val="21"/>
                <w:szCs w:val="21"/>
              </w:rPr>
            </w:pPr>
          </w:p>
        </w:tc>
        <w:tc>
          <w:tcPr>
            <w:tcW w:w="599" w:type="dxa"/>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商业</w:t>
            </w:r>
          </w:p>
          <w:p w:rsidR="0053639E" w:rsidRDefault="00652A8B">
            <w:pPr>
              <w:widowControl/>
              <w:spacing w:line="300" w:lineRule="exact"/>
              <w:jc w:val="center"/>
              <w:rPr>
                <w:rFonts w:eastAsia="方正黑体简体"/>
                <w:b/>
                <w:sz w:val="21"/>
                <w:szCs w:val="21"/>
              </w:rPr>
            </w:pPr>
            <w:r>
              <w:rPr>
                <w:rFonts w:eastAsia="方正黑体简体"/>
                <w:b/>
                <w:sz w:val="21"/>
                <w:szCs w:val="21"/>
              </w:rPr>
              <w:t>企业</w:t>
            </w:r>
          </w:p>
        </w:tc>
        <w:tc>
          <w:tcPr>
            <w:tcW w:w="590" w:type="dxa"/>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科研</w:t>
            </w:r>
          </w:p>
          <w:p w:rsidR="0053639E" w:rsidRDefault="00652A8B">
            <w:pPr>
              <w:widowControl/>
              <w:spacing w:line="300" w:lineRule="exact"/>
              <w:jc w:val="center"/>
              <w:rPr>
                <w:rFonts w:eastAsia="方正黑体简体"/>
                <w:b/>
                <w:sz w:val="21"/>
                <w:szCs w:val="21"/>
              </w:rPr>
            </w:pPr>
            <w:r>
              <w:rPr>
                <w:rFonts w:eastAsia="方正黑体简体"/>
                <w:b/>
                <w:sz w:val="21"/>
                <w:szCs w:val="21"/>
              </w:rPr>
              <w:t>机构</w:t>
            </w:r>
          </w:p>
        </w:tc>
        <w:tc>
          <w:tcPr>
            <w:tcW w:w="598" w:type="dxa"/>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社会公益组织</w:t>
            </w:r>
          </w:p>
        </w:tc>
        <w:tc>
          <w:tcPr>
            <w:tcW w:w="571" w:type="dxa"/>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法律服务机构</w:t>
            </w:r>
          </w:p>
        </w:tc>
        <w:tc>
          <w:tcPr>
            <w:tcW w:w="559" w:type="dxa"/>
            <w:tcMar>
              <w:left w:w="57" w:type="dxa"/>
              <w:right w:w="57" w:type="dxa"/>
            </w:tcMar>
            <w:vAlign w:val="center"/>
          </w:tcPr>
          <w:p w:rsidR="0053639E" w:rsidRDefault="00652A8B">
            <w:pPr>
              <w:widowControl/>
              <w:spacing w:line="300" w:lineRule="exact"/>
              <w:jc w:val="center"/>
              <w:rPr>
                <w:rFonts w:eastAsia="方正黑体简体"/>
                <w:b/>
                <w:sz w:val="21"/>
                <w:szCs w:val="21"/>
              </w:rPr>
            </w:pPr>
            <w:r>
              <w:rPr>
                <w:rFonts w:eastAsia="方正黑体简体"/>
                <w:b/>
                <w:sz w:val="21"/>
                <w:szCs w:val="21"/>
              </w:rPr>
              <w:t>其他</w:t>
            </w:r>
          </w:p>
        </w:tc>
        <w:tc>
          <w:tcPr>
            <w:tcW w:w="521" w:type="dxa"/>
            <w:vMerge/>
            <w:tcMar>
              <w:left w:w="57" w:type="dxa"/>
              <w:right w:w="57" w:type="dxa"/>
            </w:tcMar>
            <w:vAlign w:val="center"/>
          </w:tcPr>
          <w:p w:rsidR="0053639E" w:rsidRDefault="0053639E">
            <w:pPr>
              <w:spacing w:line="300" w:lineRule="exact"/>
              <w:rPr>
                <w:rFonts w:eastAsia="方正仿宋简体"/>
                <w:b/>
                <w:sz w:val="21"/>
                <w:szCs w:val="21"/>
              </w:rPr>
            </w:pPr>
          </w:p>
        </w:tc>
      </w:tr>
      <w:tr w:rsidR="002352DB" w:rsidTr="00B451D3">
        <w:trPr>
          <w:trHeight w:val="424"/>
          <w:jc w:val="center"/>
        </w:trPr>
        <w:tc>
          <w:tcPr>
            <w:tcW w:w="4588" w:type="dxa"/>
            <w:gridSpan w:val="3"/>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一、本年新收政府信息公开申请数量</w:t>
            </w:r>
          </w:p>
        </w:tc>
        <w:tc>
          <w:tcPr>
            <w:tcW w:w="791"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1</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AC44E1" w:rsidP="002352DB">
            <w:pPr>
              <w:widowControl/>
              <w:spacing w:line="300" w:lineRule="exact"/>
              <w:jc w:val="center"/>
              <w:rPr>
                <w:rFonts w:eastAsia="方正仿宋简体"/>
                <w:b/>
                <w:sz w:val="21"/>
                <w:szCs w:val="21"/>
              </w:rPr>
            </w:pPr>
            <w:r>
              <w:rPr>
                <w:rFonts w:eastAsia="方正仿宋简体" w:hint="eastAsia"/>
                <w:b/>
                <w:sz w:val="21"/>
                <w:szCs w:val="21"/>
              </w:rPr>
              <w:t>1</w:t>
            </w:r>
          </w:p>
        </w:tc>
      </w:tr>
      <w:tr w:rsidR="002352DB" w:rsidTr="00B451D3">
        <w:trPr>
          <w:trHeight w:val="396"/>
          <w:jc w:val="center"/>
        </w:trPr>
        <w:tc>
          <w:tcPr>
            <w:tcW w:w="4588" w:type="dxa"/>
            <w:gridSpan w:val="3"/>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二、上年结转政府信息公开申请数量</w:t>
            </w:r>
          </w:p>
        </w:tc>
        <w:tc>
          <w:tcPr>
            <w:tcW w:w="791"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jc w:val="center"/>
        </w:trPr>
        <w:tc>
          <w:tcPr>
            <w:tcW w:w="768" w:type="dxa"/>
            <w:vMerge w:val="restart"/>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三、本年度办理结果</w:t>
            </w:r>
          </w:p>
        </w:tc>
        <w:tc>
          <w:tcPr>
            <w:tcW w:w="3820" w:type="dxa"/>
            <w:gridSpan w:val="2"/>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（一）予以公开</w:t>
            </w:r>
          </w:p>
        </w:tc>
        <w:tc>
          <w:tcPr>
            <w:tcW w:w="791" w:type="dxa"/>
            <w:tcMar>
              <w:left w:w="57" w:type="dxa"/>
              <w:right w:w="57" w:type="dxa"/>
            </w:tcMar>
            <w:vAlign w:val="center"/>
          </w:tcPr>
          <w:p w:rsidR="002352DB" w:rsidRDefault="002352DB" w:rsidP="00B451D3">
            <w:pPr>
              <w:widowControl/>
              <w:spacing w:line="300" w:lineRule="exact"/>
              <w:jc w:val="center"/>
              <w:rPr>
                <w:rFonts w:eastAsia="方正仿宋简体"/>
                <w:b/>
                <w:sz w:val="21"/>
                <w:szCs w:val="21"/>
              </w:rPr>
            </w:pPr>
            <w:r>
              <w:rPr>
                <w:rFonts w:eastAsia="方正仿宋简体" w:hint="eastAsia"/>
                <w:b/>
                <w:sz w:val="21"/>
                <w:szCs w:val="21"/>
              </w:rPr>
              <w:t>1</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AC44E1" w:rsidP="002352DB">
            <w:pPr>
              <w:widowControl/>
              <w:spacing w:line="300" w:lineRule="exact"/>
              <w:jc w:val="center"/>
              <w:rPr>
                <w:rFonts w:eastAsia="方正仿宋简体"/>
                <w:b/>
                <w:sz w:val="21"/>
                <w:szCs w:val="21"/>
              </w:rPr>
            </w:pPr>
            <w:r>
              <w:rPr>
                <w:rFonts w:eastAsia="方正仿宋简体" w:hint="eastAsia"/>
                <w:b/>
                <w:sz w:val="21"/>
                <w:szCs w:val="21"/>
              </w:rPr>
              <w:t>1</w:t>
            </w:r>
          </w:p>
        </w:tc>
      </w:tr>
      <w:tr w:rsidR="002352DB" w:rsidTr="00B451D3">
        <w:trPr>
          <w:trHeight w:val="708"/>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3820" w:type="dxa"/>
            <w:gridSpan w:val="2"/>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（二）部分公开（区分处理的，只计这一情形，不计其他情形）</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val="restart"/>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（三）不予公开</w:t>
            </w: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1.</w:t>
            </w:r>
            <w:r>
              <w:rPr>
                <w:rFonts w:eastAsia="方正仿宋简体"/>
                <w:b/>
                <w:sz w:val="21"/>
                <w:szCs w:val="21"/>
              </w:rPr>
              <w:t>属于国家秘密</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2.</w:t>
            </w:r>
            <w:r>
              <w:rPr>
                <w:rFonts w:eastAsia="方正仿宋简体"/>
                <w:b/>
                <w:sz w:val="21"/>
                <w:szCs w:val="21"/>
              </w:rPr>
              <w:t>其他法律行政法规禁止公开</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3.</w:t>
            </w:r>
            <w:r>
              <w:rPr>
                <w:rFonts w:eastAsia="方正仿宋简体"/>
                <w:b/>
                <w:sz w:val="21"/>
                <w:szCs w:val="21"/>
              </w:rPr>
              <w:t>危及</w:t>
            </w:r>
            <w:r>
              <w:rPr>
                <w:rFonts w:eastAsia="方正仿宋简体"/>
                <w:b/>
                <w:sz w:val="21"/>
                <w:szCs w:val="21"/>
              </w:rPr>
              <w:t>“</w:t>
            </w:r>
            <w:r>
              <w:rPr>
                <w:rFonts w:eastAsia="方正仿宋简体"/>
                <w:b/>
                <w:sz w:val="21"/>
                <w:szCs w:val="21"/>
              </w:rPr>
              <w:t>三安全一稳定</w:t>
            </w:r>
            <w:r>
              <w:rPr>
                <w:rFonts w:eastAsia="方正仿宋简体"/>
                <w:b/>
                <w:sz w:val="21"/>
                <w:szCs w:val="21"/>
              </w:rPr>
              <w:t>”</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4.</w:t>
            </w:r>
            <w:r>
              <w:rPr>
                <w:rFonts w:eastAsia="方正仿宋简体"/>
                <w:b/>
                <w:sz w:val="21"/>
                <w:szCs w:val="21"/>
              </w:rPr>
              <w:t>保护第三方合法权益</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5.</w:t>
            </w:r>
            <w:r>
              <w:rPr>
                <w:rFonts w:eastAsia="方正仿宋简体"/>
                <w:b/>
                <w:sz w:val="21"/>
                <w:szCs w:val="21"/>
              </w:rPr>
              <w:t>属于三类内部事务信息</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6.</w:t>
            </w:r>
            <w:r>
              <w:rPr>
                <w:rFonts w:eastAsia="方正仿宋简体"/>
                <w:b/>
                <w:sz w:val="21"/>
                <w:szCs w:val="21"/>
              </w:rPr>
              <w:t>属于四类过程性信息</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7.</w:t>
            </w:r>
            <w:r>
              <w:rPr>
                <w:rFonts w:eastAsia="方正仿宋简体"/>
                <w:b/>
                <w:sz w:val="21"/>
                <w:szCs w:val="21"/>
              </w:rPr>
              <w:t>属于行政执法案卷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8.</w:t>
            </w:r>
            <w:r>
              <w:rPr>
                <w:rFonts w:eastAsia="方正仿宋简体"/>
                <w:b/>
                <w:sz w:val="21"/>
                <w:szCs w:val="21"/>
              </w:rPr>
              <w:t>属于行政查询事项</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val="restart"/>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（四）无法提供</w:t>
            </w: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1.</w:t>
            </w:r>
            <w:r>
              <w:rPr>
                <w:rFonts w:eastAsia="方正仿宋简体"/>
                <w:b/>
                <w:sz w:val="21"/>
                <w:szCs w:val="21"/>
              </w:rPr>
              <w:t>本机关不掌握相关政府信息</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2.</w:t>
            </w:r>
            <w:r>
              <w:rPr>
                <w:rFonts w:eastAsia="方正仿宋简体"/>
                <w:b/>
                <w:sz w:val="21"/>
                <w:szCs w:val="21"/>
              </w:rPr>
              <w:t>没有现成信息需要另行制作</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340"/>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3.</w:t>
            </w:r>
            <w:r>
              <w:rPr>
                <w:rFonts w:eastAsia="方正仿宋简体"/>
                <w:b/>
                <w:sz w:val="21"/>
                <w:szCs w:val="21"/>
              </w:rPr>
              <w:t>补正后申请内容仍不明确</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jc w:val="center"/>
        </w:trPr>
        <w:tc>
          <w:tcPr>
            <w:tcW w:w="768" w:type="dxa"/>
            <w:vMerge w:val="restart"/>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val="restart"/>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（五）不予处理</w:t>
            </w: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1.</w:t>
            </w:r>
            <w:r>
              <w:rPr>
                <w:rFonts w:eastAsia="方正仿宋简体"/>
                <w:b/>
                <w:sz w:val="21"/>
                <w:szCs w:val="21"/>
              </w:rPr>
              <w:t>信访举报投诉类申请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2.</w:t>
            </w:r>
            <w:r>
              <w:rPr>
                <w:rFonts w:eastAsia="方正仿宋简体"/>
                <w:b/>
                <w:sz w:val="21"/>
                <w:szCs w:val="21"/>
              </w:rPr>
              <w:t>重复申请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3.</w:t>
            </w:r>
            <w:r>
              <w:rPr>
                <w:rFonts w:eastAsia="方正仿宋简体"/>
                <w:b/>
                <w:sz w:val="21"/>
                <w:szCs w:val="21"/>
              </w:rPr>
              <w:t>要求提供公开出版物</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tcPr>
          <w:p w:rsidR="002352DB" w:rsidRDefault="002352DB">
            <w:pPr>
              <w:widowControl/>
              <w:spacing w:line="300" w:lineRule="exact"/>
              <w:jc w:val="left"/>
              <w:rPr>
                <w:rFonts w:eastAsia="方正仿宋简体"/>
                <w:b/>
                <w:sz w:val="21"/>
                <w:szCs w:val="21"/>
              </w:rPr>
            </w:pPr>
            <w:r>
              <w:rPr>
                <w:rFonts w:eastAsia="方正仿宋简体"/>
                <w:b/>
                <w:sz w:val="21"/>
                <w:szCs w:val="21"/>
              </w:rPr>
              <w:t>4.</w:t>
            </w:r>
            <w:r>
              <w:rPr>
                <w:rFonts w:eastAsia="方正仿宋简体"/>
                <w:b/>
                <w:sz w:val="21"/>
                <w:szCs w:val="21"/>
              </w:rPr>
              <w:t>无正当理由大量反复申请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B451D3">
        <w:trPr>
          <w:trHeight w:val="779"/>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vAlign w:val="center"/>
          </w:tcPr>
          <w:p w:rsidR="002352DB" w:rsidRDefault="002352DB">
            <w:pPr>
              <w:widowControl/>
              <w:spacing w:line="300" w:lineRule="exact"/>
              <w:rPr>
                <w:rFonts w:eastAsia="方正仿宋简体"/>
                <w:b/>
                <w:sz w:val="21"/>
                <w:szCs w:val="21"/>
              </w:rPr>
            </w:pPr>
            <w:r>
              <w:rPr>
                <w:rFonts w:eastAsia="方正仿宋简体"/>
                <w:b/>
                <w:sz w:val="21"/>
                <w:szCs w:val="21"/>
              </w:rPr>
              <w:t>5.</w:t>
            </w:r>
            <w:r>
              <w:rPr>
                <w:rFonts w:eastAsia="方正仿宋简体"/>
                <w:b/>
                <w:sz w:val="21"/>
                <w:szCs w:val="21"/>
              </w:rPr>
              <w:t>要求行政机关确认或重新出具已获取信息</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2352DB">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val="restart"/>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（六）其他处理</w:t>
            </w:r>
          </w:p>
        </w:tc>
        <w:tc>
          <w:tcPr>
            <w:tcW w:w="2878" w:type="dxa"/>
            <w:tcMar>
              <w:left w:w="57" w:type="dxa"/>
              <w:right w:w="57" w:type="dxa"/>
            </w:tcMar>
            <w:vAlign w:val="center"/>
          </w:tcPr>
          <w:p w:rsidR="002352DB" w:rsidRDefault="002352DB">
            <w:pPr>
              <w:widowControl/>
              <w:spacing w:line="300" w:lineRule="exact"/>
              <w:rPr>
                <w:rFonts w:eastAsia="方正仿宋简体"/>
                <w:b/>
                <w:sz w:val="21"/>
                <w:szCs w:val="21"/>
              </w:rPr>
            </w:pPr>
            <w:r>
              <w:rPr>
                <w:rFonts w:eastAsia="方正仿宋简体"/>
                <w:b/>
                <w:sz w:val="21"/>
                <w:szCs w:val="21"/>
              </w:rPr>
              <w:t>1.</w:t>
            </w:r>
            <w:r>
              <w:rPr>
                <w:rFonts w:eastAsia="方正仿宋简体"/>
                <w:b/>
                <w:sz w:val="21"/>
                <w:szCs w:val="21"/>
              </w:rPr>
              <w:t>申请人无正当理由逾期不补正、行政机关不再处理其政府信息公开申请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2352DB">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vAlign w:val="center"/>
          </w:tcPr>
          <w:p w:rsidR="002352DB" w:rsidRDefault="002352DB">
            <w:pPr>
              <w:widowControl/>
              <w:spacing w:line="300" w:lineRule="exact"/>
              <w:rPr>
                <w:rFonts w:eastAsia="方正仿宋简体"/>
                <w:b/>
                <w:sz w:val="21"/>
                <w:szCs w:val="21"/>
              </w:rPr>
            </w:pPr>
            <w:r>
              <w:rPr>
                <w:rFonts w:eastAsia="方正仿宋简体"/>
                <w:b/>
                <w:sz w:val="21"/>
                <w:szCs w:val="21"/>
              </w:rPr>
              <w:t>2.</w:t>
            </w:r>
            <w:r>
              <w:rPr>
                <w:rFonts w:eastAsia="方正仿宋简体"/>
                <w:b/>
                <w:sz w:val="21"/>
                <w:szCs w:val="21"/>
              </w:rPr>
              <w:t>申请人逾期未按收费通知要求缴纳费用、行政机关不再处理其政府信息公开申请</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2352DB">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942" w:type="dxa"/>
            <w:vMerge/>
            <w:tcMar>
              <w:left w:w="57" w:type="dxa"/>
              <w:right w:w="57" w:type="dxa"/>
            </w:tcMar>
            <w:vAlign w:val="center"/>
          </w:tcPr>
          <w:p w:rsidR="002352DB" w:rsidRDefault="002352DB">
            <w:pPr>
              <w:spacing w:line="300" w:lineRule="exact"/>
              <w:rPr>
                <w:rFonts w:eastAsia="方正仿宋简体"/>
                <w:b/>
                <w:sz w:val="21"/>
                <w:szCs w:val="21"/>
              </w:rPr>
            </w:pPr>
          </w:p>
        </w:tc>
        <w:tc>
          <w:tcPr>
            <w:tcW w:w="2878" w:type="dxa"/>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3.</w:t>
            </w:r>
            <w:r>
              <w:rPr>
                <w:rFonts w:eastAsia="方正仿宋简体"/>
                <w:b/>
                <w:sz w:val="21"/>
                <w:szCs w:val="21"/>
              </w:rPr>
              <w:t>其他</w:t>
            </w:r>
          </w:p>
        </w:tc>
        <w:tc>
          <w:tcPr>
            <w:tcW w:w="79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r w:rsidR="002352DB" w:rsidTr="002352DB">
        <w:trPr>
          <w:jc w:val="center"/>
        </w:trPr>
        <w:tc>
          <w:tcPr>
            <w:tcW w:w="768" w:type="dxa"/>
            <w:vMerge/>
            <w:tcMar>
              <w:left w:w="57" w:type="dxa"/>
              <w:right w:w="57" w:type="dxa"/>
            </w:tcMar>
            <w:vAlign w:val="center"/>
          </w:tcPr>
          <w:p w:rsidR="002352DB" w:rsidRDefault="002352DB">
            <w:pPr>
              <w:spacing w:line="300" w:lineRule="exact"/>
              <w:rPr>
                <w:rFonts w:eastAsia="方正仿宋简体"/>
                <w:b/>
                <w:sz w:val="21"/>
                <w:szCs w:val="21"/>
              </w:rPr>
            </w:pPr>
          </w:p>
        </w:tc>
        <w:tc>
          <w:tcPr>
            <w:tcW w:w="3820" w:type="dxa"/>
            <w:gridSpan w:val="2"/>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（七）总计</w:t>
            </w:r>
          </w:p>
        </w:tc>
        <w:tc>
          <w:tcPr>
            <w:tcW w:w="791" w:type="dxa"/>
            <w:tcMar>
              <w:left w:w="57" w:type="dxa"/>
              <w:right w:w="57" w:type="dxa"/>
            </w:tcMar>
            <w:vAlign w:val="center"/>
          </w:tcPr>
          <w:p w:rsidR="002352DB" w:rsidRDefault="002352DB">
            <w:pPr>
              <w:widowControl/>
              <w:spacing w:line="300" w:lineRule="exact"/>
              <w:jc w:val="center"/>
              <w:rPr>
                <w:rFonts w:eastAsia="方正仿宋简体"/>
                <w:b/>
                <w:sz w:val="21"/>
                <w:szCs w:val="21"/>
              </w:rPr>
            </w:pPr>
            <w:r>
              <w:rPr>
                <w:rFonts w:eastAsia="方正仿宋简体"/>
                <w:b/>
                <w:sz w:val="21"/>
                <w:szCs w:val="21"/>
              </w:rPr>
              <w:t> </w:t>
            </w:r>
            <w:r>
              <w:rPr>
                <w:rFonts w:eastAsia="方正仿宋简体" w:hint="eastAsia"/>
                <w:b/>
                <w:sz w:val="21"/>
                <w:szCs w:val="21"/>
              </w:rPr>
              <w:t>1</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AC44E1" w:rsidP="002352DB">
            <w:pPr>
              <w:widowControl/>
              <w:spacing w:line="300" w:lineRule="exact"/>
              <w:jc w:val="center"/>
              <w:rPr>
                <w:rFonts w:eastAsia="方正仿宋简体"/>
                <w:b/>
                <w:sz w:val="21"/>
                <w:szCs w:val="21"/>
              </w:rPr>
            </w:pPr>
            <w:r>
              <w:rPr>
                <w:rFonts w:eastAsia="方正仿宋简体" w:hint="eastAsia"/>
                <w:b/>
                <w:sz w:val="21"/>
                <w:szCs w:val="21"/>
              </w:rPr>
              <w:t>1</w:t>
            </w:r>
          </w:p>
        </w:tc>
      </w:tr>
      <w:tr w:rsidR="002352DB" w:rsidTr="002352DB">
        <w:trPr>
          <w:jc w:val="center"/>
        </w:trPr>
        <w:tc>
          <w:tcPr>
            <w:tcW w:w="4588" w:type="dxa"/>
            <w:gridSpan w:val="3"/>
            <w:tcMar>
              <w:left w:w="57" w:type="dxa"/>
              <w:right w:w="57" w:type="dxa"/>
            </w:tcMar>
            <w:vAlign w:val="center"/>
          </w:tcPr>
          <w:p w:rsidR="002352DB" w:rsidRDefault="002352DB">
            <w:pPr>
              <w:widowControl/>
              <w:spacing w:line="300" w:lineRule="exact"/>
              <w:jc w:val="left"/>
              <w:rPr>
                <w:rFonts w:eastAsia="方正仿宋简体"/>
                <w:b/>
                <w:sz w:val="21"/>
                <w:szCs w:val="21"/>
              </w:rPr>
            </w:pPr>
            <w:r>
              <w:rPr>
                <w:rFonts w:eastAsia="方正仿宋简体"/>
                <w:b/>
                <w:sz w:val="21"/>
                <w:szCs w:val="21"/>
              </w:rPr>
              <w:t>四、结转下年度继续办理</w:t>
            </w:r>
          </w:p>
        </w:tc>
        <w:tc>
          <w:tcPr>
            <w:tcW w:w="791" w:type="dxa"/>
            <w:tcMar>
              <w:left w:w="57" w:type="dxa"/>
              <w:right w:w="57" w:type="dxa"/>
            </w:tcMar>
            <w:vAlign w:val="center"/>
          </w:tcPr>
          <w:p w:rsidR="002352DB" w:rsidRDefault="002352DB">
            <w:pPr>
              <w:widowControl/>
              <w:spacing w:line="300" w:lineRule="exact"/>
              <w:jc w:val="center"/>
              <w:rPr>
                <w:rFonts w:eastAsia="方正仿宋简体"/>
                <w:b/>
                <w:sz w:val="21"/>
                <w:szCs w:val="21"/>
              </w:rPr>
            </w:pPr>
            <w:r>
              <w:rPr>
                <w:rFonts w:eastAsia="方正仿宋简体" w:hint="eastAsia"/>
                <w:b/>
                <w:sz w:val="21"/>
                <w:szCs w:val="21"/>
              </w:rPr>
              <w:t>0</w:t>
            </w:r>
            <w:r>
              <w:rPr>
                <w:rFonts w:eastAsia="方正仿宋简体"/>
                <w:b/>
                <w:sz w:val="21"/>
                <w:szCs w:val="21"/>
              </w:rPr>
              <w:t> </w:t>
            </w:r>
          </w:p>
        </w:tc>
        <w:tc>
          <w:tcPr>
            <w:tcW w:w="59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0"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98"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7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59"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c>
          <w:tcPr>
            <w:tcW w:w="521" w:type="dxa"/>
            <w:tcMar>
              <w:left w:w="57" w:type="dxa"/>
              <w:right w:w="57" w:type="dxa"/>
            </w:tcMar>
            <w:vAlign w:val="center"/>
          </w:tcPr>
          <w:p w:rsidR="002352DB" w:rsidRDefault="002352DB" w:rsidP="002352DB">
            <w:pPr>
              <w:widowControl/>
              <w:spacing w:line="300" w:lineRule="exact"/>
              <w:jc w:val="center"/>
              <w:rPr>
                <w:rFonts w:eastAsia="方正仿宋简体"/>
                <w:b/>
                <w:sz w:val="21"/>
                <w:szCs w:val="21"/>
              </w:rPr>
            </w:pPr>
            <w:r>
              <w:rPr>
                <w:rFonts w:eastAsia="方正仿宋简体" w:hint="eastAsia"/>
                <w:b/>
                <w:sz w:val="21"/>
                <w:szCs w:val="21"/>
              </w:rPr>
              <w:t>0</w:t>
            </w:r>
          </w:p>
        </w:tc>
      </w:tr>
    </w:tbl>
    <w:p w:rsidR="0053639E" w:rsidRDefault="00652A8B" w:rsidP="00BE511E">
      <w:pPr>
        <w:spacing w:line="590" w:lineRule="exact"/>
        <w:ind w:rightChars="-50" w:right="-96" w:firstLineChars="200" w:firstLine="626"/>
        <w:rPr>
          <w:rFonts w:eastAsia="方正黑体简体"/>
          <w:b/>
          <w:sz w:val="32"/>
          <w:szCs w:val="32"/>
        </w:rPr>
      </w:pPr>
      <w:r>
        <w:rPr>
          <w:rFonts w:eastAsia="方正黑体简体"/>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615"/>
        <w:gridCol w:w="621"/>
        <w:gridCol w:w="600"/>
        <w:gridCol w:w="591"/>
        <w:gridCol w:w="461"/>
        <w:gridCol w:w="649"/>
        <w:gridCol w:w="649"/>
        <w:gridCol w:w="650"/>
        <w:gridCol w:w="636"/>
        <w:gridCol w:w="426"/>
        <w:gridCol w:w="650"/>
        <w:gridCol w:w="650"/>
        <w:gridCol w:w="650"/>
        <w:gridCol w:w="555"/>
        <w:gridCol w:w="407"/>
      </w:tblGrid>
      <w:tr w:rsidR="0053639E">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行政诉讼</w:t>
            </w:r>
          </w:p>
        </w:tc>
      </w:tr>
      <w:tr w:rsidR="0053639E">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w:t>
            </w:r>
          </w:p>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复议后起诉</w:t>
            </w:r>
          </w:p>
        </w:tc>
      </w:tr>
      <w:tr w:rsidR="0053639E">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53639E" w:rsidRDefault="0053639E">
            <w:pPr>
              <w:spacing w:line="340" w:lineRule="exact"/>
              <w:ind w:leftChars="-20" w:left="-38" w:rightChars="-20" w:right="-38"/>
              <w:rPr>
                <w:rFonts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53639E" w:rsidRDefault="0053639E">
            <w:pPr>
              <w:spacing w:line="340" w:lineRule="exact"/>
              <w:ind w:leftChars="-20" w:left="-38" w:rightChars="-20" w:right="-38"/>
              <w:rPr>
                <w:rFonts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53639E">
            <w:pPr>
              <w:spacing w:line="340" w:lineRule="exact"/>
              <w:ind w:leftChars="-20" w:left="-38" w:rightChars="-20" w:right="-38"/>
              <w:rPr>
                <w:rFonts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53639E">
            <w:pPr>
              <w:spacing w:line="340" w:lineRule="exact"/>
              <w:ind w:leftChars="-20" w:left="-38" w:rightChars="-20" w:right="-38"/>
              <w:rPr>
                <w:rFonts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53639E">
            <w:pPr>
              <w:spacing w:line="340" w:lineRule="exact"/>
              <w:ind w:leftChars="-20" w:left="-38" w:rightChars="-20" w:right="-38"/>
              <w:rPr>
                <w:rFonts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结果</w:t>
            </w:r>
            <w:r>
              <w:rPr>
                <w:rFonts w:eastAsia="方正黑体简体"/>
                <w:b/>
                <w:sz w:val="21"/>
                <w:szCs w:val="21"/>
              </w:rPr>
              <w:br/>
            </w:r>
            <w:r>
              <w:rPr>
                <w:rFonts w:eastAsia="方正黑体简体"/>
                <w:b/>
                <w:sz w:val="21"/>
                <w:szCs w:val="21"/>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其他</w:t>
            </w:r>
            <w:r>
              <w:rPr>
                <w:rFonts w:eastAsia="方正黑体简体"/>
                <w:b/>
                <w:sz w:val="21"/>
                <w:szCs w:val="21"/>
              </w:rPr>
              <w:br/>
            </w:r>
            <w:r>
              <w:rPr>
                <w:rFonts w:eastAsia="方正黑体简体"/>
                <w:b/>
                <w:sz w:val="21"/>
                <w:szCs w:val="21"/>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尚未</w:t>
            </w:r>
            <w:r>
              <w:rPr>
                <w:rFonts w:eastAsia="方正黑体简体"/>
                <w:b/>
                <w:sz w:val="21"/>
                <w:szCs w:val="21"/>
              </w:rPr>
              <w:br/>
            </w:r>
            <w:r>
              <w:rPr>
                <w:rFonts w:eastAsia="方正黑体简体"/>
                <w:b/>
                <w:sz w:val="21"/>
                <w:szCs w:val="21"/>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总计</w:t>
            </w:r>
          </w:p>
        </w:tc>
      </w:tr>
      <w:tr w:rsidR="0053639E">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 </w:t>
            </w:r>
            <w:r w:rsidR="00B451D3">
              <w:rPr>
                <w:rFonts w:eastAsia="方正黑体简体" w:hint="eastAsia"/>
                <w:b/>
                <w:sz w:val="21"/>
                <w:szCs w:val="21"/>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 </w:t>
            </w:r>
            <w:r w:rsidR="00B451D3">
              <w:rPr>
                <w:rFonts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 </w:t>
            </w:r>
            <w:r w:rsidR="00B451D3">
              <w:rPr>
                <w:rFonts w:eastAsia="方正黑体简体" w:hint="eastAsia"/>
                <w:b/>
                <w:sz w:val="21"/>
                <w:szCs w:val="21"/>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r w:rsidR="00652A8B">
              <w:rPr>
                <w:rFonts w:eastAsia="方正黑体简体"/>
                <w:b/>
                <w:sz w:val="21"/>
                <w:szCs w:val="21"/>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652A8B">
            <w:pPr>
              <w:widowControl/>
              <w:spacing w:line="340" w:lineRule="exact"/>
              <w:ind w:leftChars="-20" w:left="-38" w:rightChars="-20" w:right="-38"/>
              <w:jc w:val="center"/>
              <w:rPr>
                <w:rFonts w:eastAsia="方正黑体简体"/>
                <w:b/>
                <w:sz w:val="21"/>
                <w:szCs w:val="21"/>
              </w:rPr>
            </w:pPr>
            <w:r>
              <w:rPr>
                <w:rFonts w:eastAsia="方正黑体简体"/>
                <w:b/>
                <w:sz w:val="21"/>
                <w:szCs w:val="21"/>
              </w:rPr>
              <w:t> </w:t>
            </w:r>
            <w:r w:rsidR="00B451D3">
              <w:rPr>
                <w:rFonts w:eastAsia="方正黑体简体" w:hint="eastAsia"/>
                <w:b/>
                <w:sz w:val="21"/>
                <w:szCs w:val="21"/>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widowControl/>
              <w:spacing w:line="340" w:lineRule="exact"/>
              <w:ind w:leftChars="-20" w:left="-38" w:rightChars="-20" w:right="-38"/>
              <w:jc w:val="center"/>
              <w:rPr>
                <w:rFonts w:eastAsia="方正黑体简体"/>
                <w:b/>
                <w:sz w:val="21"/>
                <w:szCs w:val="21"/>
              </w:rPr>
            </w:pPr>
            <w:r>
              <w:rPr>
                <w:rFonts w:eastAsia="方正黑体简体" w:hint="eastAsia"/>
                <w:b/>
                <w:sz w:val="21"/>
                <w:szCs w:val="21"/>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53639E" w:rsidRDefault="00B451D3">
            <w:pPr>
              <w:spacing w:line="340" w:lineRule="exact"/>
              <w:ind w:leftChars="-20" w:left="-38" w:rightChars="-20" w:right="-38"/>
              <w:rPr>
                <w:rFonts w:eastAsia="方正黑体简体"/>
                <w:b/>
                <w:sz w:val="21"/>
                <w:szCs w:val="21"/>
              </w:rPr>
            </w:pPr>
            <w:r>
              <w:rPr>
                <w:rFonts w:eastAsia="方正黑体简体" w:hint="eastAsia"/>
                <w:b/>
                <w:sz w:val="21"/>
                <w:szCs w:val="21"/>
              </w:rPr>
              <w:t>0</w:t>
            </w:r>
          </w:p>
        </w:tc>
      </w:tr>
    </w:tbl>
    <w:p w:rsidR="0053639E" w:rsidRDefault="00652A8B" w:rsidP="00BE511E">
      <w:pPr>
        <w:spacing w:line="590" w:lineRule="exact"/>
        <w:ind w:rightChars="-50" w:right="-96" w:firstLineChars="200" w:firstLine="626"/>
        <w:rPr>
          <w:rFonts w:eastAsia="方正黑体简体"/>
          <w:b/>
          <w:sz w:val="32"/>
          <w:szCs w:val="32"/>
        </w:rPr>
      </w:pPr>
      <w:r>
        <w:rPr>
          <w:rFonts w:eastAsia="方正黑体简体"/>
          <w:b/>
          <w:sz w:val="32"/>
          <w:szCs w:val="32"/>
        </w:rPr>
        <w:t>五、存在的主要问题及改进情况</w:t>
      </w:r>
    </w:p>
    <w:p w:rsidR="00CF480E" w:rsidRDefault="00CF480E" w:rsidP="00BE511E">
      <w:pPr>
        <w:spacing w:line="590" w:lineRule="exact"/>
        <w:ind w:rightChars="-50" w:right="-96" w:firstLineChars="200" w:firstLine="626"/>
        <w:rPr>
          <w:rFonts w:eastAsia="方正仿宋简体"/>
          <w:b/>
          <w:sz w:val="32"/>
          <w:szCs w:val="32"/>
        </w:rPr>
      </w:pPr>
      <w:r>
        <w:rPr>
          <w:rFonts w:eastAsia="方正仿宋简体" w:hint="eastAsia"/>
          <w:b/>
          <w:sz w:val="32"/>
          <w:szCs w:val="32"/>
        </w:rPr>
        <w:t>今年以来，我局加大了主动公开力度，满足群众知情权，但在创新方面存在差距，未能从更利于群众的角度解读、发布信息，公开形式不够丰富。</w:t>
      </w:r>
    </w:p>
    <w:p w:rsidR="00CF480E" w:rsidRDefault="00CF480E" w:rsidP="00CF480E">
      <w:pPr>
        <w:spacing w:line="590" w:lineRule="exact"/>
        <w:ind w:firstLineChars="250" w:firstLine="783"/>
        <w:jc w:val="left"/>
        <w:rPr>
          <w:rFonts w:eastAsia="方正仿宋简体"/>
          <w:b/>
          <w:sz w:val="32"/>
          <w:szCs w:val="32"/>
        </w:rPr>
      </w:pPr>
      <w:r>
        <w:rPr>
          <w:rFonts w:eastAsia="方正仿宋简体" w:hint="eastAsia"/>
          <w:b/>
          <w:sz w:val="32"/>
          <w:szCs w:val="32"/>
        </w:rPr>
        <w:t>下一步要</w:t>
      </w:r>
      <w:r w:rsidRPr="00CF480E">
        <w:rPr>
          <w:rFonts w:eastAsia="方正仿宋简体" w:hint="eastAsia"/>
          <w:b/>
          <w:sz w:val="32"/>
          <w:szCs w:val="32"/>
        </w:rPr>
        <w:t>从方便群众、服务群众的角度研究公开内容和形式，进一步完善公开内容，确保应该公开的内容和群众关心的内容都得到公开，公开政务办理的过程，便于人民群众监督。</w:t>
      </w:r>
      <w:r>
        <w:rPr>
          <w:rFonts w:eastAsia="方正仿宋简体" w:hint="eastAsia"/>
          <w:b/>
          <w:sz w:val="32"/>
          <w:szCs w:val="32"/>
        </w:rPr>
        <w:t>同时</w:t>
      </w:r>
      <w:r w:rsidRPr="00CF480E">
        <w:rPr>
          <w:rFonts w:eastAsia="方正仿宋简体" w:hint="eastAsia"/>
          <w:b/>
          <w:sz w:val="32"/>
          <w:szCs w:val="32"/>
        </w:rPr>
        <w:t>加大创新力度，丰富公开形式。优化政府信息公开渠道，多形式开展政务公开工作，增强工作的主动性和创造性。尝试更多采用图片、视频等形式发布政府信息，方便群众获取信息。</w:t>
      </w:r>
    </w:p>
    <w:p w:rsidR="0053639E" w:rsidRDefault="00652A8B" w:rsidP="00BE511E">
      <w:pPr>
        <w:spacing w:line="590" w:lineRule="exact"/>
        <w:ind w:rightChars="-50" w:right="-96" w:firstLineChars="200" w:firstLine="626"/>
        <w:rPr>
          <w:rFonts w:eastAsia="方正黑体简体"/>
          <w:b/>
          <w:sz w:val="32"/>
          <w:szCs w:val="32"/>
        </w:rPr>
      </w:pPr>
      <w:r>
        <w:rPr>
          <w:rFonts w:eastAsia="方正黑体简体"/>
          <w:b/>
          <w:sz w:val="32"/>
          <w:szCs w:val="32"/>
        </w:rPr>
        <w:t>六、其他需要报告的事项</w:t>
      </w:r>
    </w:p>
    <w:p w:rsidR="0053639E" w:rsidRDefault="00652A8B" w:rsidP="00BE511E">
      <w:pPr>
        <w:spacing w:line="590" w:lineRule="exact"/>
        <w:ind w:rightChars="-50" w:right="-96" w:firstLineChars="200" w:firstLine="626"/>
        <w:rPr>
          <w:rFonts w:eastAsia="方正仿宋简体"/>
          <w:b/>
          <w:sz w:val="32"/>
          <w:szCs w:val="32"/>
        </w:rPr>
      </w:pPr>
      <w:r>
        <w:rPr>
          <w:rFonts w:eastAsia="方正仿宋简体"/>
          <w:b/>
          <w:sz w:val="32"/>
          <w:szCs w:val="32"/>
        </w:rPr>
        <w:t>（一）依据《政府信息公开信息处理费管理办法》收取信息处理费的情况</w:t>
      </w:r>
      <w:r w:rsidR="00261A2B">
        <w:rPr>
          <w:rFonts w:eastAsia="方正仿宋简体" w:hint="eastAsia"/>
          <w:b/>
          <w:sz w:val="32"/>
          <w:szCs w:val="32"/>
        </w:rPr>
        <w:t>：无</w:t>
      </w:r>
      <w:r>
        <w:rPr>
          <w:rFonts w:eastAsia="方正仿宋简体"/>
          <w:b/>
          <w:sz w:val="32"/>
          <w:szCs w:val="32"/>
        </w:rPr>
        <w:t>;</w:t>
      </w:r>
    </w:p>
    <w:p w:rsidR="0053639E" w:rsidRDefault="00652A8B" w:rsidP="006C5DB0">
      <w:pPr>
        <w:spacing w:line="590" w:lineRule="exact"/>
        <w:ind w:firstLineChars="200" w:firstLine="626"/>
        <w:rPr>
          <w:rFonts w:eastAsia="方正仿宋简体"/>
          <w:b/>
          <w:sz w:val="32"/>
          <w:szCs w:val="32"/>
        </w:rPr>
      </w:pPr>
      <w:r>
        <w:rPr>
          <w:rFonts w:eastAsia="方正仿宋简体"/>
          <w:b/>
          <w:sz w:val="32"/>
          <w:szCs w:val="32"/>
        </w:rPr>
        <w:t>（二）本行政机关落实上级年度政务公开工作要点情况</w:t>
      </w:r>
      <w:r w:rsidR="00F22C37">
        <w:rPr>
          <w:rFonts w:eastAsia="方正仿宋简体" w:hint="eastAsia"/>
          <w:b/>
          <w:sz w:val="32"/>
          <w:szCs w:val="32"/>
        </w:rPr>
        <w:t>：</w:t>
      </w:r>
      <w:r w:rsidR="006C5DB0" w:rsidRPr="006C5DB0">
        <w:rPr>
          <w:rFonts w:eastAsia="方正仿宋简体" w:hint="eastAsia"/>
          <w:b/>
          <w:sz w:val="32"/>
          <w:szCs w:val="32"/>
        </w:rPr>
        <w:t>1</w:t>
      </w:r>
      <w:r w:rsidR="006C5DB0" w:rsidRPr="006C5DB0">
        <w:rPr>
          <w:rFonts w:eastAsia="方正仿宋简体" w:hint="eastAsia"/>
          <w:b/>
          <w:sz w:val="32"/>
          <w:szCs w:val="32"/>
        </w:rPr>
        <w:t>、做好基础信息的主动公开和依申请公开工作。</w:t>
      </w:r>
      <w:r w:rsidR="006C5DB0">
        <w:rPr>
          <w:rFonts w:eastAsia="方正仿宋简体" w:hint="eastAsia"/>
          <w:b/>
          <w:sz w:val="32"/>
          <w:szCs w:val="32"/>
        </w:rPr>
        <w:t>2</w:t>
      </w:r>
      <w:r w:rsidR="006C5DB0">
        <w:rPr>
          <w:rFonts w:eastAsia="方正仿宋简体" w:hint="eastAsia"/>
          <w:b/>
          <w:sz w:val="32"/>
          <w:szCs w:val="32"/>
        </w:rPr>
        <w:t>、</w:t>
      </w:r>
      <w:r w:rsidR="006C5DB0" w:rsidRPr="006C5DB0">
        <w:rPr>
          <w:rFonts w:eastAsia="方正仿宋简体" w:hint="eastAsia"/>
          <w:b/>
          <w:sz w:val="32"/>
          <w:szCs w:val="32"/>
        </w:rPr>
        <w:t>扩宽信息发布渠道，提高信息发布质量。充分利用互联网</w:t>
      </w:r>
      <w:r w:rsidR="006C5DB0" w:rsidRPr="006C5DB0">
        <w:rPr>
          <w:rFonts w:eastAsia="方正仿宋简体" w:hint="eastAsia"/>
          <w:b/>
          <w:sz w:val="32"/>
          <w:szCs w:val="32"/>
        </w:rPr>
        <w:t>+</w:t>
      </w:r>
      <w:r w:rsidR="006C5DB0" w:rsidRPr="006C5DB0">
        <w:rPr>
          <w:rFonts w:eastAsia="方正仿宋简体" w:hint="eastAsia"/>
          <w:b/>
          <w:sz w:val="32"/>
          <w:szCs w:val="32"/>
        </w:rPr>
        <w:t>、大数据等信息手段，以兖州人社微信公众号、区政府网站、人社网上综合柜员等为抓手，多形式多渠道及时推送最新人社政策</w:t>
      </w:r>
      <w:r w:rsidR="006C5DB0">
        <w:rPr>
          <w:rFonts w:eastAsia="方正仿宋简体" w:hint="eastAsia"/>
          <w:b/>
          <w:sz w:val="32"/>
          <w:szCs w:val="32"/>
        </w:rPr>
        <w:t>。</w:t>
      </w:r>
      <w:r w:rsidR="006C5DB0">
        <w:rPr>
          <w:rFonts w:eastAsia="方正仿宋简体" w:hint="eastAsia"/>
          <w:b/>
          <w:sz w:val="32"/>
          <w:szCs w:val="32"/>
        </w:rPr>
        <w:t>3</w:t>
      </w:r>
      <w:r w:rsidR="006C5DB0">
        <w:rPr>
          <w:rFonts w:eastAsia="方正仿宋简体" w:hint="eastAsia"/>
          <w:b/>
          <w:sz w:val="32"/>
          <w:szCs w:val="32"/>
        </w:rPr>
        <w:t>、</w:t>
      </w:r>
      <w:r w:rsidR="006C5DB0" w:rsidRPr="006C5DB0">
        <w:rPr>
          <w:rFonts w:eastAsia="方正仿宋简体" w:hint="eastAsia"/>
          <w:b/>
          <w:sz w:val="32"/>
          <w:szCs w:val="32"/>
        </w:rPr>
        <w:t>深化重点领域信息公开。</w:t>
      </w:r>
      <w:r w:rsidR="006C5DB0">
        <w:rPr>
          <w:rFonts w:eastAsia="方正仿宋简体" w:hint="eastAsia"/>
          <w:b/>
          <w:sz w:val="32"/>
          <w:szCs w:val="32"/>
        </w:rPr>
        <w:t>做好稳岗就业和社会保险领域信息公开，</w:t>
      </w:r>
      <w:r w:rsidR="006C5DB0" w:rsidRPr="006C5DB0">
        <w:rPr>
          <w:rFonts w:eastAsia="方正仿宋简体"/>
          <w:b/>
          <w:sz w:val="32"/>
          <w:szCs w:val="32"/>
        </w:rPr>
        <w:t>及时公开促进就业创业的政策和措施，</w:t>
      </w:r>
      <w:r w:rsidR="006C5DB0">
        <w:rPr>
          <w:rFonts w:eastAsia="方正仿宋简体" w:hint="eastAsia"/>
          <w:b/>
          <w:kern w:val="2"/>
          <w:sz w:val="30"/>
          <w:szCs w:val="30"/>
        </w:rPr>
        <w:t>按季度公示养老、失业、工伤保险参保人数及基金收支情况</w:t>
      </w:r>
      <w:r>
        <w:rPr>
          <w:rFonts w:eastAsia="方正仿宋简体"/>
          <w:b/>
          <w:sz w:val="32"/>
          <w:szCs w:val="32"/>
        </w:rPr>
        <w:t>；</w:t>
      </w:r>
    </w:p>
    <w:p w:rsidR="0053639E" w:rsidRDefault="00652A8B" w:rsidP="00F22C37">
      <w:pPr>
        <w:spacing w:line="600" w:lineRule="exact"/>
        <w:ind w:firstLineChars="200" w:firstLine="626"/>
        <w:rPr>
          <w:rFonts w:eastAsia="方正仿宋简体"/>
          <w:b/>
          <w:sz w:val="32"/>
          <w:szCs w:val="32"/>
        </w:rPr>
      </w:pPr>
      <w:r>
        <w:rPr>
          <w:rFonts w:eastAsia="方正仿宋简体"/>
          <w:b/>
          <w:sz w:val="32"/>
          <w:szCs w:val="32"/>
        </w:rPr>
        <w:t>（三）本行政机关人大代表建议和政协提案办理结果公开情况</w:t>
      </w:r>
      <w:r w:rsidR="00F22C37">
        <w:rPr>
          <w:rFonts w:eastAsia="方正仿宋简体" w:hint="eastAsia"/>
          <w:b/>
          <w:sz w:val="32"/>
          <w:szCs w:val="32"/>
        </w:rPr>
        <w:t>：</w:t>
      </w:r>
      <w:r w:rsidR="00F22C37" w:rsidRPr="0091138D">
        <w:rPr>
          <w:rFonts w:eastAsia="方正仿宋简体"/>
          <w:b/>
          <w:sz w:val="32"/>
          <w:szCs w:val="32"/>
        </w:rPr>
        <w:t>202</w:t>
      </w:r>
      <w:r w:rsidR="00AC44E1">
        <w:rPr>
          <w:rFonts w:eastAsia="方正仿宋简体" w:hint="eastAsia"/>
          <w:b/>
          <w:sz w:val="32"/>
          <w:szCs w:val="32"/>
        </w:rPr>
        <w:t>1</w:t>
      </w:r>
      <w:r w:rsidR="00F22C37" w:rsidRPr="0091138D">
        <w:rPr>
          <w:rFonts w:eastAsia="方正仿宋简体"/>
          <w:b/>
          <w:sz w:val="32"/>
          <w:szCs w:val="32"/>
        </w:rPr>
        <w:t>年兖州区人力资源和社会保障局收到</w:t>
      </w:r>
      <w:r w:rsidR="00F22C37">
        <w:rPr>
          <w:rFonts w:eastAsia="方正仿宋简体" w:hint="eastAsia"/>
          <w:b/>
          <w:sz w:val="32"/>
          <w:szCs w:val="32"/>
        </w:rPr>
        <w:t>3</w:t>
      </w:r>
      <w:r w:rsidR="00F22C37" w:rsidRPr="0091138D">
        <w:rPr>
          <w:rFonts w:eastAsia="方正仿宋简体"/>
          <w:b/>
          <w:sz w:val="32"/>
          <w:szCs w:val="32"/>
        </w:rPr>
        <w:t>件</w:t>
      </w:r>
      <w:r w:rsidR="000C69AF">
        <w:rPr>
          <w:rFonts w:eastAsia="方正仿宋简体" w:hint="eastAsia"/>
          <w:b/>
          <w:sz w:val="32"/>
          <w:szCs w:val="32"/>
        </w:rPr>
        <w:t>政协</w:t>
      </w:r>
      <w:r w:rsidR="00F22C37" w:rsidRPr="0091138D">
        <w:rPr>
          <w:rFonts w:eastAsia="方正仿宋简体"/>
          <w:b/>
          <w:sz w:val="32"/>
          <w:szCs w:val="32"/>
        </w:rPr>
        <w:t>提案</w:t>
      </w:r>
      <w:r w:rsidR="00F22C37">
        <w:rPr>
          <w:rFonts w:eastAsia="方正仿宋简体" w:hint="eastAsia"/>
          <w:b/>
          <w:sz w:val="32"/>
          <w:szCs w:val="32"/>
        </w:rPr>
        <w:t>、</w:t>
      </w:r>
      <w:r w:rsidR="00F22C37">
        <w:rPr>
          <w:rFonts w:eastAsia="方正仿宋简体" w:hint="eastAsia"/>
          <w:b/>
          <w:sz w:val="32"/>
          <w:szCs w:val="32"/>
        </w:rPr>
        <w:t>1</w:t>
      </w:r>
      <w:r w:rsidR="00F22C37" w:rsidRPr="0091138D">
        <w:rPr>
          <w:rFonts w:eastAsia="方正仿宋简体"/>
          <w:b/>
          <w:sz w:val="32"/>
          <w:szCs w:val="32"/>
        </w:rPr>
        <w:t>件人大建议</w:t>
      </w:r>
      <w:r w:rsidR="00AC44E1">
        <w:rPr>
          <w:rFonts w:eastAsia="方正仿宋简体" w:hint="eastAsia"/>
          <w:b/>
          <w:sz w:val="32"/>
          <w:szCs w:val="32"/>
        </w:rPr>
        <w:t>，</w:t>
      </w:r>
      <w:r w:rsidR="00F22C37" w:rsidRPr="0091138D">
        <w:rPr>
          <w:rFonts w:eastAsia="方正仿宋简体"/>
          <w:b/>
          <w:sz w:val="32"/>
          <w:szCs w:val="32"/>
        </w:rPr>
        <w:t>已全部办结</w:t>
      </w:r>
      <w:r>
        <w:rPr>
          <w:rFonts w:eastAsia="方正仿宋简体"/>
          <w:b/>
          <w:sz w:val="32"/>
          <w:szCs w:val="32"/>
        </w:rPr>
        <w:t>；</w:t>
      </w:r>
    </w:p>
    <w:p w:rsidR="0053639E" w:rsidRDefault="00652A8B" w:rsidP="00BE511E">
      <w:pPr>
        <w:spacing w:line="590" w:lineRule="exact"/>
        <w:ind w:rightChars="-50" w:right="-96" w:firstLineChars="200" w:firstLine="626"/>
        <w:rPr>
          <w:rFonts w:eastAsia="方正仿宋简体"/>
          <w:b/>
          <w:sz w:val="32"/>
          <w:szCs w:val="32"/>
        </w:rPr>
      </w:pPr>
      <w:r>
        <w:rPr>
          <w:rFonts w:eastAsia="方正仿宋简体"/>
          <w:b/>
          <w:sz w:val="32"/>
          <w:szCs w:val="32"/>
        </w:rPr>
        <w:t>（四）本行政机关年度政务公开工作创新情况</w:t>
      </w:r>
      <w:r w:rsidR="006C5DB0">
        <w:rPr>
          <w:rFonts w:eastAsia="方正仿宋简体" w:hint="eastAsia"/>
          <w:b/>
          <w:sz w:val="32"/>
          <w:szCs w:val="32"/>
        </w:rPr>
        <w:t>：无</w:t>
      </w:r>
      <w:r>
        <w:rPr>
          <w:rFonts w:eastAsia="方正仿宋简体"/>
          <w:b/>
          <w:sz w:val="32"/>
          <w:szCs w:val="32"/>
        </w:rPr>
        <w:t>；</w:t>
      </w:r>
    </w:p>
    <w:p w:rsidR="0053639E" w:rsidRDefault="00652A8B" w:rsidP="00BE511E">
      <w:pPr>
        <w:spacing w:line="590" w:lineRule="exact"/>
        <w:ind w:rightChars="-50" w:right="-96" w:firstLineChars="200" w:firstLine="626"/>
        <w:rPr>
          <w:rFonts w:eastAsia="方正仿宋简体"/>
          <w:b/>
          <w:sz w:val="32"/>
          <w:szCs w:val="32"/>
        </w:rPr>
      </w:pPr>
      <w:r>
        <w:rPr>
          <w:rFonts w:eastAsia="方正仿宋简体"/>
          <w:b/>
          <w:sz w:val="32"/>
          <w:szCs w:val="32"/>
        </w:rPr>
        <w:t>（五）本行政机关政府信息公开工作年度报告数据统计需要说明的事项</w:t>
      </w:r>
      <w:r w:rsidR="00261A2B">
        <w:rPr>
          <w:rFonts w:eastAsia="方正仿宋简体" w:hint="eastAsia"/>
          <w:b/>
          <w:sz w:val="32"/>
          <w:szCs w:val="32"/>
        </w:rPr>
        <w:t>：无</w:t>
      </w:r>
      <w:r>
        <w:rPr>
          <w:rFonts w:eastAsia="方正仿宋简体"/>
          <w:b/>
          <w:sz w:val="32"/>
          <w:szCs w:val="32"/>
        </w:rPr>
        <w:t>；</w:t>
      </w:r>
    </w:p>
    <w:p w:rsidR="0053639E" w:rsidRDefault="00652A8B" w:rsidP="00BE511E">
      <w:pPr>
        <w:spacing w:line="590" w:lineRule="exact"/>
        <w:ind w:rightChars="-50" w:right="-96" w:firstLineChars="200" w:firstLine="626"/>
        <w:rPr>
          <w:rFonts w:eastAsia="方正仿宋简体"/>
          <w:b/>
          <w:sz w:val="32"/>
          <w:szCs w:val="32"/>
        </w:rPr>
      </w:pPr>
      <w:r>
        <w:rPr>
          <w:rFonts w:eastAsia="方正仿宋简体"/>
          <w:b/>
          <w:sz w:val="32"/>
          <w:szCs w:val="32"/>
        </w:rPr>
        <w:t>（六）本行政机关认为需要报告的其他事项</w:t>
      </w:r>
      <w:r w:rsidR="00261A2B">
        <w:rPr>
          <w:rFonts w:eastAsia="方正仿宋简体" w:hint="eastAsia"/>
          <w:b/>
          <w:sz w:val="32"/>
          <w:szCs w:val="32"/>
        </w:rPr>
        <w:t>：无</w:t>
      </w:r>
      <w:r>
        <w:rPr>
          <w:rFonts w:eastAsia="方正仿宋简体"/>
          <w:b/>
          <w:sz w:val="32"/>
          <w:szCs w:val="32"/>
        </w:rPr>
        <w:t>；</w:t>
      </w:r>
    </w:p>
    <w:p w:rsidR="0053639E" w:rsidRDefault="00652A8B" w:rsidP="00BE511E">
      <w:pPr>
        <w:spacing w:line="590" w:lineRule="exact"/>
        <w:ind w:rightChars="-50" w:right="-96" w:firstLineChars="200" w:firstLine="626"/>
        <w:rPr>
          <w:rFonts w:eastAsia="方正仿宋简体"/>
          <w:b/>
          <w:sz w:val="32"/>
          <w:szCs w:val="32"/>
        </w:rPr>
      </w:pPr>
      <w:r>
        <w:rPr>
          <w:rFonts w:eastAsia="方正仿宋简体"/>
          <w:b/>
          <w:sz w:val="32"/>
          <w:szCs w:val="32"/>
        </w:rPr>
        <w:t>（七）其他有关文件专门要求通过政府信息公开工作年度报告予以报告的事项</w:t>
      </w:r>
      <w:r w:rsidR="00261A2B">
        <w:rPr>
          <w:rFonts w:eastAsia="方正仿宋简体" w:hint="eastAsia"/>
          <w:b/>
          <w:sz w:val="32"/>
          <w:szCs w:val="32"/>
        </w:rPr>
        <w:t>：无</w:t>
      </w:r>
      <w:r>
        <w:rPr>
          <w:rFonts w:eastAsia="方正仿宋简体"/>
          <w:b/>
          <w:sz w:val="32"/>
          <w:szCs w:val="32"/>
        </w:rPr>
        <w:t>。</w:t>
      </w: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p w:rsidR="0053639E" w:rsidRDefault="0053639E" w:rsidP="00BE511E">
      <w:pPr>
        <w:spacing w:line="590" w:lineRule="exact"/>
        <w:ind w:rightChars="-50" w:right="-96" w:firstLineChars="200" w:firstLine="626"/>
        <w:rPr>
          <w:rFonts w:eastAsia="方正仿宋简体"/>
          <w:b/>
          <w:sz w:val="32"/>
          <w:szCs w:val="32"/>
        </w:rPr>
      </w:pPr>
    </w:p>
    <w:sectPr w:rsidR="0053639E" w:rsidSect="0053639E">
      <w:footerReference w:type="even" r:id="rId10"/>
      <w:footerReference w:type="default" r:id="rId11"/>
      <w:pgSz w:w="11906" w:h="16838"/>
      <w:pgMar w:top="1191" w:right="1588" w:bottom="1191" w:left="1588" w:header="851" w:footer="1559" w:gutter="0"/>
      <w:pgNumType w:fmt="numberInDash"/>
      <w:cols w:space="720"/>
      <w:titlePg/>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B82" w:rsidRPr="00F67C59" w:rsidRDefault="00DA0B82" w:rsidP="002352DB">
      <w:pPr>
        <w:rPr>
          <w:kern w:val="2"/>
          <w:sz w:val="21"/>
          <w:szCs w:val="24"/>
        </w:rPr>
      </w:pPr>
      <w:r>
        <w:separator/>
      </w:r>
    </w:p>
  </w:endnote>
  <w:endnote w:type="continuationSeparator" w:id="0">
    <w:p w:rsidR="00DA0B82" w:rsidRPr="00F67C59" w:rsidRDefault="00DA0B82" w:rsidP="002352DB">
      <w:pPr>
        <w:rPr>
          <w:kern w:val="2"/>
          <w:sz w:val="21"/>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B1" w:rsidRDefault="009959EE">
    <w:pPr>
      <w:pStyle w:val="a3"/>
      <w:ind w:firstLineChars="100" w:firstLine="281"/>
      <w:rPr>
        <w:rFonts w:ascii="宋体" w:hAnsi="宋体"/>
        <w:b/>
        <w:sz w:val="28"/>
        <w:szCs w:val="28"/>
      </w:rPr>
    </w:pPr>
    <w:r>
      <w:rPr>
        <w:rFonts w:ascii="宋体" w:hAnsi="宋体"/>
        <w:b/>
        <w:sz w:val="28"/>
        <w:szCs w:val="28"/>
      </w:rPr>
      <w:fldChar w:fldCharType="begin"/>
    </w:r>
    <w:r w:rsidR="005572B1">
      <w:rPr>
        <w:rFonts w:ascii="宋体" w:hAnsi="宋体"/>
        <w:b/>
        <w:sz w:val="28"/>
        <w:szCs w:val="28"/>
      </w:rPr>
      <w:instrText>PAGE   \* MERGEFORMAT</w:instrText>
    </w:r>
    <w:r>
      <w:rPr>
        <w:rFonts w:ascii="宋体" w:hAnsi="宋体"/>
        <w:b/>
        <w:sz w:val="28"/>
        <w:szCs w:val="28"/>
      </w:rPr>
      <w:fldChar w:fldCharType="separate"/>
    </w:r>
    <w:r w:rsidR="005572B1">
      <w:rPr>
        <w:rFonts w:ascii="宋体" w:hAnsi="宋体"/>
        <w:b/>
        <w:sz w:val="28"/>
        <w:szCs w:val="28"/>
        <w:lang w:val="zh-CN"/>
      </w:rPr>
      <w:t>-</w:t>
    </w:r>
    <w:r w:rsidR="005572B1">
      <w:rPr>
        <w:rFonts w:ascii="宋体" w:hAnsi="宋体"/>
        <w:b/>
        <w:sz w:val="28"/>
        <w:szCs w:val="28"/>
      </w:rPr>
      <w:t xml:space="preserve"> 20 -</w:t>
    </w:r>
    <w:r>
      <w:rPr>
        <w:rFonts w:ascii="宋体" w:hAnsi="宋体"/>
        <w:b/>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B1" w:rsidRDefault="009959EE">
    <w:pPr>
      <w:pStyle w:val="a3"/>
      <w:wordWrap w:val="0"/>
      <w:jc w:val="right"/>
    </w:pPr>
    <w:r>
      <w:rPr>
        <w:rFonts w:ascii="宋体" w:hAnsi="宋体"/>
        <w:b/>
        <w:sz w:val="28"/>
        <w:szCs w:val="28"/>
      </w:rPr>
      <w:fldChar w:fldCharType="begin"/>
    </w:r>
    <w:r w:rsidR="005572B1">
      <w:rPr>
        <w:rFonts w:ascii="宋体" w:hAnsi="宋体"/>
        <w:b/>
        <w:sz w:val="28"/>
        <w:szCs w:val="28"/>
      </w:rPr>
      <w:instrText>PAGE   \* MERGEFORMAT</w:instrText>
    </w:r>
    <w:r>
      <w:rPr>
        <w:rFonts w:ascii="宋体" w:hAnsi="宋体"/>
        <w:b/>
        <w:sz w:val="28"/>
        <w:szCs w:val="28"/>
      </w:rPr>
      <w:fldChar w:fldCharType="separate"/>
    </w:r>
    <w:r w:rsidR="00000C62" w:rsidRPr="00000C62">
      <w:rPr>
        <w:rFonts w:ascii="宋体" w:hAnsi="宋体"/>
        <w:b/>
        <w:noProof/>
        <w:sz w:val="28"/>
        <w:szCs w:val="28"/>
        <w:lang w:val="zh-CN"/>
      </w:rPr>
      <w:t>-</w:t>
    </w:r>
    <w:r w:rsidR="00000C62">
      <w:rPr>
        <w:rFonts w:ascii="宋体" w:hAnsi="宋体"/>
        <w:b/>
        <w:noProof/>
        <w:sz w:val="28"/>
        <w:szCs w:val="28"/>
      </w:rPr>
      <w:t xml:space="preserve"> 3 -</w:t>
    </w:r>
    <w:r>
      <w:rPr>
        <w:rFonts w:ascii="宋体" w:hAnsi="宋体"/>
        <w:b/>
        <w:sz w:val="28"/>
        <w:szCs w:val="28"/>
      </w:rPr>
      <w:fldChar w:fldCharType="end"/>
    </w:r>
    <w:r w:rsidR="005572B1">
      <w:rPr>
        <w:rFonts w:ascii="宋体" w:hAnsi="宋体" w:hint="eastAsia"/>
        <w:b/>
        <w:sz w:val="28"/>
        <w:szCs w:val="28"/>
      </w:rPr>
      <w:t xml:space="preserve"> </w:t>
    </w:r>
    <w:r w:rsidR="005572B1">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B82" w:rsidRPr="00F67C59" w:rsidRDefault="00DA0B82" w:rsidP="002352DB">
      <w:pPr>
        <w:rPr>
          <w:kern w:val="2"/>
          <w:sz w:val="21"/>
          <w:szCs w:val="24"/>
        </w:rPr>
      </w:pPr>
      <w:r>
        <w:separator/>
      </w:r>
    </w:p>
  </w:footnote>
  <w:footnote w:type="continuationSeparator" w:id="0">
    <w:p w:rsidR="00DA0B82" w:rsidRPr="00F67C59" w:rsidRDefault="00DA0B82" w:rsidP="002352DB">
      <w:pPr>
        <w:rPr>
          <w:kern w:val="2"/>
          <w:sz w:val="21"/>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4010C78"/>
    <w:rsid w:val="00000C62"/>
    <w:rsid w:val="000C69AF"/>
    <w:rsid w:val="000F37E8"/>
    <w:rsid w:val="001E7683"/>
    <w:rsid w:val="002352DB"/>
    <w:rsid w:val="00237E04"/>
    <w:rsid w:val="00261A2B"/>
    <w:rsid w:val="00287646"/>
    <w:rsid w:val="002F7112"/>
    <w:rsid w:val="003258EE"/>
    <w:rsid w:val="0037637B"/>
    <w:rsid w:val="00415CCB"/>
    <w:rsid w:val="004B517C"/>
    <w:rsid w:val="00525C8B"/>
    <w:rsid w:val="0053639E"/>
    <w:rsid w:val="005572B1"/>
    <w:rsid w:val="00571848"/>
    <w:rsid w:val="00652A8B"/>
    <w:rsid w:val="0066715E"/>
    <w:rsid w:val="006C5DB0"/>
    <w:rsid w:val="00772646"/>
    <w:rsid w:val="00832919"/>
    <w:rsid w:val="008B18E0"/>
    <w:rsid w:val="008E293E"/>
    <w:rsid w:val="00926425"/>
    <w:rsid w:val="009959EE"/>
    <w:rsid w:val="00AC44E1"/>
    <w:rsid w:val="00B451D3"/>
    <w:rsid w:val="00BE511E"/>
    <w:rsid w:val="00CA38A1"/>
    <w:rsid w:val="00CF480E"/>
    <w:rsid w:val="00D62C10"/>
    <w:rsid w:val="00DA0B82"/>
    <w:rsid w:val="00DF524C"/>
    <w:rsid w:val="00F14AC4"/>
    <w:rsid w:val="00F22C37"/>
    <w:rsid w:val="09D9525E"/>
    <w:rsid w:val="2E0953DA"/>
    <w:rsid w:val="38A517D2"/>
    <w:rsid w:val="49D34B47"/>
    <w:rsid w:val="66A178D2"/>
    <w:rsid w:val="6A2A5C9D"/>
    <w:rsid w:val="74010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39E"/>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53639E"/>
    <w:pPr>
      <w:tabs>
        <w:tab w:val="center" w:pos="4153"/>
        <w:tab w:val="right" w:pos="8306"/>
      </w:tabs>
      <w:snapToGrid w:val="0"/>
      <w:jc w:val="left"/>
    </w:pPr>
    <w:rPr>
      <w:sz w:val="18"/>
    </w:rPr>
  </w:style>
  <w:style w:type="paragraph" w:styleId="a4">
    <w:name w:val="Normal (Web)"/>
    <w:basedOn w:val="a"/>
    <w:qFormat/>
    <w:rsid w:val="0053639E"/>
    <w:pPr>
      <w:widowControl/>
      <w:spacing w:before="100" w:beforeAutospacing="1" w:after="100" w:afterAutospacing="1"/>
      <w:jc w:val="left"/>
    </w:pPr>
    <w:rPr>
      <w:rFonts w:ascii="宋体" w:hAnsi="宋体" w:cs="宋体"/>
      <w:sz w:val="24"/>
      <w:szCs w:val="24"/>
    </w:rPr>
  </w:style>
  <w:style w:type="character" w:styleId="a5">
    <w:name w:val="Strong"/>
    <w:qFormat/>
    <w:rsid w:val="0053639E"/>
    <w:rPr>
      <w:b/>
      <w:bCs/>
    </w:rPr>
  </w:style>
  <w:style w:type="paragraph" w:styleId="a6">
    <w:name w:val="header"/>
    <w:basedOn w:val="a"/>
    <w:link w:val="Char"/>
    <w:rsid w:val="00BE51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E511E"/>
    <w:rPr>
      <w:rFonts w:ascii="Times New Roman" w:hAnsi="Times New Roman"/>
      <w:sz w:val="18"/>
      <w:szCs w:val="18"/>
    </w:rPr>
  </w:style>
  <w:style w:type="paragraph" w:customStyle="1" w:styleId="p16">
    <w:name w:val="p16"/>
    <w:basedOn w:val="a"/>
    <w:rsid w:val="006C5DB0"/>
    <w:pPr>
      <w:widowControl/>
      <w:spacing w:before="100" w:beforeAutospacing="1" w:after="100" w:afterAutospacing="1"/>
      <w:jc w:val="left"/>
    </w:pPr>
    <w:rPr>
      <w:rFonts w:ascii="宋体" w:hAnsi="宋体" w:cs="宋体"/>
      <w:sz w:val="24"/>
      <w:szCs w:val="24"/>
    </w:rPr>
  </w:style>
  <w:style w:type="paragraph" w:styleId="a7">
    <w:name w:val="Balloon Text"/>
    <w:basedOn w:val="a"/>
    <w:link w:val="Char0"/>
    <w:rsid w:val="00237E04"/>
    <w:rPr>
      <w:sz w:val="18"/>
      <w:szCs w:val="18"/>
    </w:rPr>
  </w:style>
  <w:style w:type="character" w:customStyle="1" w:styleId="Char0">
    <w:name w:val="批注框文本 Char"/>
    <w:basedOn w:val="a0"/>
    <w:link w:val="a7"/>
    <w:rsid w:val="00237E04"/>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E31767-E954-4CB0-B4B3-CAD9BA14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7</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云淡风轻</dc:creator>
  <cp:lastModifiedBy>Administrator</cp:lastModifiedBy>
  <cp:revision>13</cp:revision>
  <cp:lastPrinted>2022-01-10T06:00:00Z</cp:lastPrinted>
  <dcterms:created xsi:type="dcterms:W3CDTF">2022-01-10T08:01:00Z</dcterms:created>
  <dcterms:modified xsi:type="dcterms:W3CDTF">2022-01-28T08:44:00Z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293FAAD068AB42D69DF5A13F92395298</vt:lpwstr>
  </property>
  <property fmtid="{D5CDD505-2E9C-101B-9397-08002B2CF9AE}" pid="4" name="KSOSaveFontToCloudKey">
    <vt:lpwstr>509185331_btnclosed</vt:lpwstr>
  </property>
</Properties>
</file>