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439" w:rsidRDefault="00D53439" w:rsidP="00D53439">
      <w:pPr>
        <w:spacing w:line="640" w:lineRule="exact"/>
        <w:ind w:rightChars="-50" w:right="-100"/>
        <w:jc w:val="center"/>
        <w:rPr>
          <w:rFonts w:eastAsia="方正小标宋简体"/>
          <w:b/>
          <w:color w:val="000000"/>
          <w:sz w:val="44"/>
          <w:szCs w:val="44"/>
        </w:rPr>
      </w:pPr>
      <w:r>
        <w:rPr>
          <w:rFonts w:eastAsia="方正小标宋简体" w:hint="eastAsia"/>
          <w:b/>
          <w:color w:val="000000"/>
          <w:sz w:val="44"/>
          <w:szCs w:val="44"/>
        </w:rPr>
        <w:t>济宁市兖州区</w:t>
      </w:r>
      <w:r w:rsidR="007129CE">
        <w:rPr>
          <w:rFonts w:eastAsia="方正小标宋简体" w:hint="eastAsia"/>
          <w:b/>
          <w:color w:val="000000"/>
          <w:sz w:val="44"/>
          <w:szCs w:val="44"/>
        </w:rPr>
        <w:t>文化和旅游局</w:t>
      </w:r>
      <w:r w:rsidR="004E10A8">
        <w:rPr>
          <w:rFonts w:eastAsia="方正小标宋简体"/>
          <w:b/>
          <w:color w:val="000000"/>
          <w:sz w:val="44"/>
          <w:szCs w:val="44"/>
        </w:rPr>
        <w:t>202</w:t>
      </w:r>
      <w:r w:rsidR="004E10A8">
        <w:rPr>
          <w:rFonts w:eastAsia="方正小标宋简体" w:hint="eastAsia"/>
          <w:b/>
          <w:color w:val="000000"/>
          <w:sz w:val="44"/>
          <w:szCs w:val="44"/>
        </w:rPr>
        <w:t>2</w:t>
      </w:r>
      <w:r w:rsidR="004E10A8">
        <w:rPr>
          <w:rFonts w:eastAsia="方正小标宋简体"/>
          <w:b/>
          <w:color w:val="000000"/>
          <w:sz w:val="44"/>
          <w:szCs w:val="44"/>
        </w:rPr>
        <w:t>年政府信息</w:t>
      </w:r>
    </w:p>
    <w:p w:rsidR="004E10A8" w:rsidRDefault="004E10A8" w:rsidP="00D53439">
      <w:pPr>
        <w:spacing w:line="640" w:lineRule="exact"/>
        <w:ind w:rightChars="-50" w:right="-100"/>
        <w:jc w:val="center"/>
        <w:rPr>
          <w:rFonts w:eastAsia="方正小标宋简体"/>
          <w:b/>
          <w:color w:val="000000"/>
          <w:sz w:val="44"/>
          <w:szCs w:val="44"/>
        </w:rPr>
      </w:pPr>
      <w:r>
        <w:rPr>
          <w:rFonts w:eastAsia="方正小标宋简体"/>
          <w:b/>
          <w:color w:val="000000"/>
          <w:sz w:val="44"/>
          <w:szCs w:val="44"/>
        </w:rPr>
        <w:t>公开工作年度报告</w:t>
      </w:r>
    </w:p>
    <w:p w:rsidR="004E10A8" w:rsidRDefault="004E10A8" w:rsidP="00CA20C5">
      <w:pPr>
        <w:spacing w:line="560" w:lineRule="exact"/>
        <w:ind w:rightChars="-50" w:right="-100" w:firstLineChars="200" w:firstLine="643"/>
        <w:rPr>
          <w:rFonts w:eastAsia="方正仿宋简体"/>
          <w:b/>
          <w:color w:val="000000"/>
          <w:sz w:val="32"/>
          <w:szCs w:val="32"/>
        </w:rPr>
      </w:pPr>
    </w:p>
    <w:p w:rsidR="004E10A8" w:rsidRDefault="004E10A8" w:rsidP="00CA20C5">
      <w:pPr>
        <w:spacing w:line="560" w:lineRule="exact"/>
        <w:ind w:rightChars="-50" w:right="-100" w:firstLineChars="200" w:firstLine="643"/>
        <w:rPr>
          <w:rFonts w:eastAsia="方正仿宋简体"/>
          <w:b/>
          <w:color w:val="000000"/>
          <w:sz w:val="32"/>
          <w:szCs w:val="32"/>
        </w:rPr>
      </w:pPr>
      <w:r>
        <w:rPr>
          <w:rFonts w:eastAsia="方正仿宋简体"/>
          <w:b/>
          <w:color w:val="000000"/>
          <w:sz w:val="32"/>
          <w:szCs w:val="32"/>
        </w:rPr>
        <w:t>本报告由</w:t>
      </w:r>
      <w:r w:rsidR="007129CE">
        <w:rPr>
          <w:rFonts w:eastAsia="方正仿宋简体" w:hint="eastAsia"/>
          <w:b/>
          <w:color w:val="000000"/>
          <w:sz w:val="32"/>
          <w:szCs w:val="32"/>
        </w:rPr>
        <w:t>济宁市兖州区文化和旅游局</w:t>
      </w:r>
      <w:r>
        <w:rPr>
          <w:rFonts w:eastAsia="方正仿宋简体"/>
          <w:b/>
          <w:color w:val="000000"/>
          <w:sz w:val="32"/>
          <w:szCs w:val="32"/>
        </w:rPr>
        <w:t>按照《中华人民共和国政府信息公开条例》（以下简称《条例》）和《中华人民共和国政府信息公开工作年度报告格式》（国办公开办函〔</w:t>
      </w:r>
      <w:r>
        <w:rPr>
          <w:rFonts w:eastAsia="方正仿宋简体"/>
          <w:b/>
          <w:color w:val="000000"/>
          <w:sz w:val="32"/>
          <w:szCs w:val="32"/>
        </w:rPr>
        <w:t>2021</w:t>
      </w:r>
      <w:r>
        <w:rPr>
          <w:rFonts w:eastAsia="方正仿宋简体"/>
          <w:b/>
          <w:color w:val="000000"/>
          <w:sz w:val="32"/>
          <w:szCs w:val="32"/>
        </w:rPr>
        <w:t>〕</w:t>
      </w:r>
      <w:r>
        <w:rPr>
          <w:rFonts w:eastAsia="方正仿宋简体"/>
          <w:b/>
          <w:color w:val="000000"/>
          <w:sz w:val="32"/>
          <w:szCs w:val="32"/>
        </w:rPr>
        <w:t>30</w:t>
      </w:r>
      <w:r>
        <w:rPr>
          <w:rFonts w:eastAsia="方正仿宋简体"/>
          <w:b/>
          <w:color w:val="000000"/>
          <w:sz w:val="32"/>
          <w:szCs w:val="32"/>
        </w:rPr>
        <w:t>号）要求编制。</w:t>
      </w:r>
    </w:p>
    <w:p w:rsidR="004E10A8" w:rsidRDefault="004E10A8" w:rsidP="00CA20C5">
      <w:pPr>
        <w:spacing w:line="560" w:lineRule="exact"/>
        <w:ind w:rightChars="-50" w:right="-100" w:firstLineChars="200" w:firstLine="643"/>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4E10A8" w:rsidRDefault="004E10A8" w:rsidP="00CA20C5">
      <w:pPr>
        <w:spacing w:line="560" w:lineRule="exact"/>
        <w:ind w:rightChars="-50" w:right="-100" w:firstLineChars="200" w:firstLine="643"/>
        <w:rPr>
          <w:rFonts w:eastAsia="方正仿宋简体"/>
          <w:b/>
          <w:color w:val="000000"/>
          <w:sz w:val="32"/>
          <w:szCs w:val="32"/>
        </w:rPr>
      </w:pPr>
      <w:r>
        <w:rPr>
          <w:rFonts w:eastAsia="方正仿宋简体"/>
          <w:b/>
          <w:color w:val="000000"/>
          <w:sz w:val="32"/>
          <w:szCs w:val="32"/>
        </w:rPr>
        <w:t>本报告所列数据的统计期限自</w:t>
      </w:r>
      <w:r>
        <w:rPr>
          <w:rFonts w:eastAsia="方正仿宋简体"/>
          <w:b/>
          <w:color w:val="000000"/>
          <w:sz w:val="32"/>
          <w:szCs w:val="32"/>
        </w:rPr>
        <w:t>202</w:t>
      </w:r>
      <w:r>
        <w:rPr>
          <w:rFonts w:eastAsia="方正仿宋简体" w:hint="eastAsia"/>
          <w:b/>
          <w:color w:val="000000"/>
          <w:sz w:val="32"/>
          <w:szCs w:val="32"/>
        </w:rPr>
        <w:t>2</w:t>
      </w:r>
      <w:r>
        <w:rPr>
          <w:rFonts w:eastAsia="方正仿宋简体"/>
          <w:b/>
          <w:color w:val="000000"/>
          <w:sz w:val="32"/>
          <w:szCs w:val="32"/>
        </w:rPr>
        <w:t>年</w:t>
      </w:r>
      <w:r>
        <w:rPr>
          <w:rFonts w:eastAsia="方正仿宋简体"/>
          <w:b/>
          <w:color w:val="000000"/>
          <w:sz w:val="32"/>
          <w:szCs w:val="32"/>
        </w:rPr>
        <w:t>1</w:t>
      </w:r>
      <w:r>
        <w:rPr>
          <w:rFonts w:eastAsia="方正仿宋简体"/>
          <w:b/>
          <w:color w:val="000000"/>
          <w:sz w:val="32"/>
          <w:szCs w:val="32"/>
        </w:rPr>
        <w:t>月</w:t>
      </w:r>
      <w:r>
        <w:rPr>
          <w:rFonts w:eastAsia="方正仿宋简体"/>
          <w:b/>
          <w:color w:val="000000"/>
          <w:sz w:val="32"/>
          <w:szCs w:val="32"/>
        </w:rPr>
        <w:t>1</w:t>
      </w:r>
      <w:r>
        <w:rPr>
          <w:rFonts w:eastAsia="方正仿宋简体"/>
          <w:b/>
          <w:color w:val="000000"/>
          <w:sz w:val="32"/>
          <w:szCs w:val="32"/>
        </w:rPr>
        <w:t>日起至</w:t>
      </w:r>
      <w:r>
        <w:rPr>
          <w:rFonts w:eastAsia="方正仿宋简体"/>
          <w:b/>
          <w:color w:val="000000"/>
          <w:sz w:val="32"/>
          <w:szCs w:val="32"/>
        </w:rPr>
        <w:t>202</w:t>
      </w:r>
      <w:r>
        <w:rPr>
          <w:rFonts w:eastAsia="方正仿宋简体" w:hint="eastAsia"/>
          <w:b/>
          <w:color w:val="000000"/>
          <w:sz w:val="32"/>
          <w:szCs w:val="32"/>
        </w:rPr>
        <w:t>2</w:t>
      </w:r>
      <w:r>
        <w:rPr>
          <w:rFonts w:eastAsia="方正仿宋简体"/>
          <w:b/>
          <w:color w:val="000000"/>
          <w:sz w:val="32"/>
          <w:szCs w:val="32"/>
        </w:rPr>
        <w:t>年</w:t>
      </w:r>
      <w:r>
        <w:rPr>
          <w:rFonts w:eastAsia="方正仿宋简体"/>
          <w:b/>
          <w:color w:val="000000"/>
          <w:sz w:val="32"/>
          <w:szCs w:val="32"/>
        </w:rPr>
        <w:t>12</w:t>
      </w:r>
      <w:r>
        <w:rPr>
          <w:rFonts w:eastAsia="方正仿宋简体"/>
          <w:b/>
          <w:color w:val="000000"/>
          <w:sz w:val="32"/>
          <w:szCs w:val="32"/>
        </w:rPr>
        <w:t>月</w:t>
      </w:r>
      <w:r>
        <w:rPr>
          <w:rFonts w:eastAsia="方正仿宋简体"/>
          <w:b/>
          <w:color w:val="000000"/>
          <w:sz w:val="32"/>
          <w:szCs w:val="32"/>
        </w:rPr>
        <w:t>31</w:t>
      </w:r>
      <w:r>
        <w:rPr>
          <w:rFonts w:eastAsia="方正仿宋简体"/>
          <w:b/>
          <w:color w:val="000000"/>
          <w:sz w:val="32"/>
          <w:szCs w:val="32"/>
        </w:rPr>
        <w:t>日止。本报告电子版可在</w:t>
      </w:r>
      <w:r>
        <w:rPr>
          <w:rFonts w:eastAsia="方正仿宋简体"/>
          <w:b/>
          <w:color w:val="000000"/>
          <w:sz w:val="32"/>
          <w:szCs w:val="32"/>
        </w:rPr>
        <w:t>“</w:t>
      </w:r>
      <w:r>
        <w:rPr>
          <w:rFonts w:eastAsia="方正仿宋简体"/>
          <w:b/>
          <w:color w:val="000000"/>
          <w:sz w:val="32"/>
          <w:szCs w:val="32"/>
        </w:rPr>
        <w:t>中国</w:t>
      </w:r>
      <w:r>
        <w:rPr>
          <w:rFonts w:eastAsia="方正仿宋简体"/>
          <w:b/>
          <w:color w:val="000000"/>
          <w:sz w:val="32"/>
          <w:szCs w:val="32"/>
        </w:rPr>
        <w:t>·</w:t>
      </w:r>
      <w:r>
        <w:rPr>
          <w:rFonts w:eastAsia="方正仿宋简体" w:hint="eastAsia"/>
          <w:b/>
          <w:color w:val="000000"/>
          <w:sz w:val="32"/>
          <w:szCs w:val="32"/>
        </w:rPr>
        <w:t>兖州</w:t>
      </w:r>
      <w:r>
        <w:rPr>
          <w:rFonts w:eastAsia="方正仿宋简体"/>
          <w:b/>
          <w:color w:val="000000"/>
          <w:sz w:val="32"/>
          <w:szCs w:val="32"/>
        </w:rPr>
        <w:t>”</w:t>
      </w:r>
      <w:r>
        <w:rPr>
          <w:rFonts w:eastAsia="方正仿宋简体"/>
          <w:b/>
          <w:color w:val="000000"/>
          <w:sz w:val="32"/>
          <w:szCs w:val="32"/>
        </w:rPr>
        <w:t>政府门户网站（</w:t>
      </w:r>
      <w:r w:rsidR="00927D13" w:rsidRPr="00927D13">
        <w:rPr>
          <w:rFonts w:eastAsia="方正仿宋简体" w:hint="eastAsia"/>
          <w:b/>
          <w:color w:val="000000"/>
          <w:sz w:val="32"/>
          <w:szCs w:val="32"/>
        </w:rPr>
        <w:t>http://www.yanzhou.gov.cn/</w:t>
      </w:r>
      <w:r>
        <w:rPr>
          <w:rFonts w:eastAsia="方正仿宋简体"/>
          <w:b/>
          <w:color w:val="000000"/>
          <w:sz w:val="32"/>
          <w:szCs w:val="32"/>
        </w:rPr>
        <w:t>）查阅或下载。如对本报告有疑问，请与</w:t>
      </w:r>
      <w:r w:rsidR="007129CE">
        <w:rPr>
          <w:rFonts w:eastAsia="方正仿宋简体" w:hint="eastAsia"/>
          <w:b/>
          <w:color w:val="000000"/>
          <w:sz w:val="32"/>
          <w:szCs w:val="32"/>
        </w:rPr>
        <w:t>济宁市兖州区文化和旅游局</w:t>
      </w:r>
      <w:r>
        <w:rPr>
          <w:rFonts w:eastAsia="方正仿宋简体"/>
          <w:b/>
          <w:color w:val="000000"/>
          <w:sz w:val="32"/>
          <w:szCs w:val="32"/>
        </w:rPr>
        <w:t>联系（地址：</w:t>
      </w:r>
      <w:r w:rsidR="007129CE">
        <w:rPr>
          <w:rFonts w:eastAsia="方正仿宋简体" w:hint="eastAsia"/>
          <w:b/>
          <w:color w:val="000000"/>
          <w:sz w:val="32"/>
          <w:szCs w:val="32"/>
        </w:rPr>
        <w:t>兖州区九州中路</w:t>
      </w:r>
      <w:r w:rsidR="007129CE">
        <w:rPr>
          <w:rFonts w:eastAsia="方正仿宋简体" w:hint="eastAsia"/>
          <w:b/>
          <w:color w:val="000000"/>
          <w:sz w:val="32"/>
          <w:szCs w:val="32"/>
        </w:rPr>
        <w:t>88</w:t>
      </w:r>
      <w:r w:rsidR="007129CE">
        <w:rPr>
          <w:rFonts w:eastAsia="方正仿宋简体" w:hint="eastAsia"/>
          <w:b/>
          <w:color w:val="000000"/>
          <w:sz w:val="32"/>
          <w:szCs w:val="32"/>
        </w:rPr>
        <w:t>号九州方圆</w:t>
      </w:r>
      <w:r w:rsidR="007129CE">
        <w:rPr>
          <w:rFonts w:eastAsia="方正仿宋简体" w:hint="eastAsia"/>
          <w:b/>
          <w:color w:val="000000"/>
          <w:sz w:val="32"/>
          <w:szCs w:val="32"/>
        </w:rPr>
        <w:t>A</w:t>
      </w:r>
      <w:r w:rsidR="007129CE">
        <w:rPr>
          <w:rFonts w:eastAsia="方正仿宋简体" w:hint="eastAsia"/>
          <w:b/>
          <w:color w:val="000000"/>
          <w:sz w:val="32"/>
          <w:szCs w:val="32"/>
        </w:rPr>
        <w:t>座</w:t>
      </w:r>
      <w:r w:rsidR="007129CE">
        <w:rPr>
          <w:rFonts w:eastAsia="方正仿宋简体" w:hint="eastAsia"/>
          <w:b/>
          <w:color w:val="000000"/>
          <w:sz w:val="32"/>
          <w:szCs w:val="32"/>
        </w:rPr>
        <w:t>20</w:t>
      </w:r>
      <w:r w:rsidR="007129CE">
        <w:rPr>
          <w:rFonts w:eastAsia="方正仿宋简体" w:hint="eastAsia"/>
          <w:b/>
          <w:color w:val="000000"/>
          <w:sz w:val="32"/>
          <w:szCs w:val="32"/>
        </w:rPr>
        <w:t>楼</w:t>
      </w:r>
      <w:r w:rsidR="007129CE">
        <w:rPr>
          <w:rFonts w:eastAsia="方正仿宋简体" w:hint="eastAsia"/>
          <w:b/>
          <w:color w:val="000000"/>
          <w:sz w:val="32"/>
          <w:szCs w:val="32"/>
        </w:rPr>
        <w:t>2007</w:t>
      </w:r>
      <w:r w:rsidR="007129CE">
        <w:rPr>
          <w:rFonts w:eastAsia="方正仿宋简体" w:hint="eastAsia"/>
          <w:b/>
          <w:color w:val="000000"/>
          <w:sz w:val="32"/>
          <w:szCs w:val="32"/>
        </w:rPr>
        <w:t>室，</w:t>
      </w:r>
      <w:r>
        <w:rPr>
          <w:rFonts w:eastAsia="方正仿宋简体"/>
          <w:b/>
          <w:color w:val="000000"/>
          <w:sz w:val="32"/>
          <w:szCs w:val="32"/>
        </w:rPr>
        <w:t>联系电话：</w:t>
      </w:r>
      <w:r>
        <w:rPr>
          <w:rFonts w:eastAsia="方正仿宋简体"/>
          <w:b/>
          <w:color w:val="000000"/>
          <w:sz w:val="32"/>
          <w:szCs w:val="32"/>
        </w:rPr>
        <w:t>0537</w:t>
      </w:r>
      <w:r>
        <w:rPr>
          <w:rFonts w:eastAsia="方正仿宋简体" w:hint="eastAsia"/>
          <w:b/>
          <w:color w:val="000000"/>
          <w:sz w:val="32"/>
          <w:szCs w:val="32"/>
        </w:rPr>
        <w:t>—</w:t>
      </w:r>
      <w:r w:rsidR="007129CE">
        <w:rPr>
          <w:rFonts w:eastAsia="方正仿宋简体" w:hint="eastAsia"/>
          <w:b/>
          <w:color w:val="000000"/>
          <w:sz w:val="32"/>
          <w:szCs w:val="32"/>
        </w:rPr>
        <w:t>3412632</w:t>
      </w:r>
      <w:r>
        <w:rPr>
          <w:rFonts w:eastAsia="方正仿宋简体"/>
          <w:b/>
          <w:color w:val="000000"/>
          <w:sz w:val="32"/>
          <w:szCs w:val="32"/>
        </w:rPr>
        <w:t>）。</w:t>
      </w:r>
    </w:p>
    <w:p w:rsidR="004E10A8" w:rsidRPr="002C327B" w:rsidRDefault="004E10A8" w:rsidP="00CA20C5">
      <w:pPr>
        <w:spacing w:line="560" w:lineRule="exact"/>
        <w:ind w:rightChars="-50" w:right="-100" w:firstLineChars="200" w:firstLine="643"/>
        <w:rPr>
          <w:rFonts w:ascii="黑体" w:eastAsia="黑体" w:hAnsi="黑体"/>
          <w:b/>
          <w:color w:val="000000"/>
          <w:sz w:val="32"/>
          <w:szCs w:val="32"/>
        </w:rPr>
      </w:pPr>
      <w:r w:rsidRPr="002C327B">
        <w:rPr>
          <w:rFonts w:ascii="黑体" w:eastAsia="黑体" w:hAnsi="黑体"/>
          <w:b/>
          <w:color w:val="000000"/>
          <w:sz w:val="32"/>
          <w:szCs w:val="32"/>
        </w:rPr>
        <w:t>一、总体情况</w:t>
      </w:r>
    </w:p>
    <w:p w:rsidR="004E10A8" w:rsidRPr="00661742" w:rsidRDefault="00927D13" w:rsidP="00927D13">
      <w:pPr>
        <w:spacing w:line="560" w:lineRule="exact"/>
        <w:ind w:rightChars="-50" w:right="-100" w:firstLineChars="200" w:firstLine="643"/>
        <w:rPr>
          <w:rFonts w:eastAsia="方正仿宋简体"/>
          <w:b/>
          <w:color w:val="FF0000"/>
          <w:sz w:val="32"/>
          <w:szCs w:val="32"/>
        </w:rPr>
      </w:pPr>
      <w:r w:rsidRPr="00927D13">
        <w:rPr>
          <w:rFonts w:eastAsia="方正仿宋简体" w:hint="eastAsia"/>
          <w:b/>
          <w:color w:val="000000"/>
          <w:sz w:val="32"/>
          <w:szCs w:val="32"/>
        </w:rPr>
        <w:t>2022</w:t>
      </w:r>
      <w:r w:rsidRPr="00927D13">
        <w:rPr>
          <w:rFonts w:eastAsia="方正仿宋简体" w:hint="eastAsia"/>
          <w:b/>
          <w:color w:val="000000"/>
          <w:sz w:val="32"/>
          <w:szCs w:val="32"/>
        </w:rPr>
        <w:t>年，济宁市兖州区文化和旅游局深入贯彻落实各级全面推进政务公开各项决策部署，认真执行新修订《中华人民共和国政府信息公开条例》，坚持“以公开为常态、不公开为例外”原则，扎实推进决策、执行、管理、服务、结果公开，努力推动政府信息公开工作提质增效</w:t>
      </w:r>
      <w:r w:rsidR="006A265B" w:rsidRPr="00036825">
        <w:rPr>
          <w:rFonts w:eastAsia="方正仿宋简体"/>
          <w:b/>
          <w:color w:val="000000"/>
          <w:sz w:val="32"/>
          <w:szCs w:val="32"/>
        </w:rPr>
        <w:t>。</w:t>
      </w:r>
      <w:r w:rsidR="004E10A8" w:rsidRPr="00036825">
        <w:rPr>
          <w:rFonts w:eastAsia="方正仿宋简体" w:hint="eastAsia"/>
          <w:b/>
          <w:color w:val="000000"/>
          <w:sz w:val="32"/>
          <w:szCs w:val="32"/>
        </w:rPr>
        <w:t>具体含以下方面：</w:t>
      </w:r>
    </w:p>
    <w:p w:rsidR="004E10A8" w:rsidRPr="002C327B" w:rsidRDefault="004E10A8" w:rsidP="00CA20C5">
      <w:pPr>
        <w:spacing w:line="560" w:lineRule="exact"/>
        <w:ind w:rightChars="-50" w:right="-100" w:firstLineChars="200" w:firstLine="643"/>
        <w:rPr>
          <w:rFonts w:ascii="楷体_GB2312" w:eastAsia="楷体_GB2312"/>
          <w:b/>
          <w:color w:val="000000"/>
          <w:sz w:val="32"/>
          <w:szCs w:val="32"/>
        </w:rPr>
      </w:pPr>
      <w:r w:rsidRPr="002C327B">
        <w:rPr>
          <w:rFonts w:ascii="楷体_GB2312" w:eastAsia="楷体_GB2312" w:hint="eastAsia"/>
          <w:b/>
          <w:color w:val="000000"/>
          <w:sz w:val="32"/>
          <w:szCs w:val="32"/>
        </w:rPr>
        <w:t>（一）</w:t>
      </w:r>
      <w:r w:rsidR="005D1DDA">
        <w:rPr>
          <w:rFonts w:ascii="楷体_GB2312" w:eastAsia="楷体_GB2312" w:hint="eastAsia"/>
          <w:b/>
          <w:color w:val="000000"/>
          <w:sz w:val="32"/>
          <w:szCs w:val="32"/>
        </w:rPr>
        <w:t>信息</w:t>
      </w:r>
      <w:r w:rsidRPr="002C327B">
        <w:rPr>
          <w:rFonts w:ascii="楷体_GB2312" w:eastAsia="楷体_GB2312" w:hint="eastAsia"/>
          <w:b/>
          <w:color w:val="000000"/>
          <w:sz w:val="32"/>
          <w:szCs w:val="32"/>
        </w:rPr>
        <w:t>公开情况</w:t>
      </w:r>
    </w:p>
    <w:p w:rsidR="004E10A8" w:rsidRDefault="006A265B" w:rsidP="00CA20C5">
      <w:pPr>
        <w:spacing w:line="560" w:lineRule="exact"/>
        <w:ind w:rightChars="-50" w:right="-100" w:firstLineChars="200" w:firstLine="643"/>
        <w:rPr>
          <w:rFonts w:eastAsia="方正仿宋简体"/>
          <w:b/>
          <w:color w:val="000000"/>
          <w:sz w:val="32"/>
          <w:szCs w:val="32"/>
        </w:rPr>
      </w:pPr>
      <w:r w:rsidRPr="00036825">
        <w:rPr>
          <w:rFonts w:eastAsia="方正仿宋简体"/>
          <w:b/>
          <w:color w:val="000000"/>
          <w:sz w:val="32"/>
          <w:szCs w:val="32"/>
        </w:rPr>
        <w:lastRenderedPageBreak/>
        <w:t>202</w:t>
      </w:r>
      <w:r w:rsidR="00036825" w:rsidRPr="00036825">
        <w:rPr>
          <w:rFonts w:eastAsia="方正仿宋简体" w:hint="eastAsia"/>
          <w:b/>
          <w:color w:val="000000"/>
          <w:sz w:val="32"/>
          <w:szCs w:val="32"/>
        </w:rPr>
        <w:t>2</w:t>
      </w:r>
      <w:r w:rsidRPr="00036825">
        <w:rPr>
          <w:rFonts w:eastAsia="方正仿宋简体"/>
          <w:b/>
          <w:color w:val="000000"/>
          <w:sz w:val="32"/>
          <w:szCs w:val="32"/>
        </w:rPr>
        <w:t>年，我局通过网上政府信息公开专栏及时公开政府信息共</w:t>
      </w:r>
      <w:r w:rsidR="00D0378E">
        <w:rPr>
          <w:rFonts w:eastAsia="方正仿宋简体" w:hint="eastAsia"/>
          <w:b/>
          <w:color w:val="000000"/>
          <w:sz w:val="32"/>
          <w:szCs w:val="32"/>
        </w:rPr>
        <w:t>1</w:t>
      </w:r>
      <w:r w:rsidR="006D167F">
        <w:rPr>
          <w:rFonts w:eastAsia="方正仿宋简体" w:hint="eastAsia"/>
          <w:b/>
          <w:color w:val="000000"/>
          <w:sz w:val="32"/>
          <w:szCs w:val="32"/>
        </w:rPr>
        <w:t>25</w:t>
      </w:r>
      <w:r w:rsidRPr="00036825">
        <w:rPr>
          <w:rFonts w:eastAsia="方正仿宋简体"/>
          <w:b/>
          <w:color w:val="000000"/>
          <w:sz w:val="32"/>
          <w:szCs w:val="32"/>
        </w:rPr>
        <w:t>条，其中公共文化服务信息</w:t>
      </w:r>
      <w:r w:rsidRPr="00036825">
        <w:rPr>
          <w:rFonts w:eastAsia="方正仿宋简体"/>
          <w:b/>
          <w:color w:val="000000"/>
          <w:sz w:val="32"/>
          <w:szCs w:val="32"/>
        </w:rPr>
        <w:t>2</w:t>
      </w:r>
      <w:r w:rsidR="00D0378E">
        <w:rPr>
          <w:rFonts w:eastAsia="方正仿宋简体" w:hint="eastAsia"/>
          <w:b/>
          <w:color w:val="000000"/>
          <w:sz w:val="32"/>
          <w:szCs w:val="32"/>
        </w:rPr>
        <w:t>3</w:t>
      </w:r>
      <w:r w:rsidRPr="00036825">
        <w:rPr>
          <w:rFonts w:eastAsia="方正仿宋简体"/>
          <w:b/>
          <w:color w:val="000000"/>
          <w:sz w:val="32"/>
          <w:szCs w:val="32"/>
        </w:rPr>
        <w:t>条、</w:t>
      </w:r>
      <w:r w:rsidR="00D0378E">
        <w:rPr>
          <w:rFonts w:eastAsia="方正仿宋简体" w:hint="eastAsia"/>
          <w:b/>
          <w:color w:val="000000"/>
          <w:sz w:val="32"/>
          <w:szCs w:val="32"/>
        </w:rPr>
        <w:t>旅游领域信息</w:t>
      </w:r>
      <w:r w:rsidR="00D0378E">
        <w:rPr>
          <w:rFonts w:eastAsia="方正仿宋简体" w:hint="eastAsia"/>
          <w:b/>
          <w:color w:val="000000"/>
          <w:sz w:val="32"/>
          <w:szCs w:val="32"/>
        </w:rPr>
        <w:t>28</w:t>
      </w:r>
      <w:r w:rsidR="00D0378E">
        <w:rPr>
          <w:rFonts w:eastAsia="方正仿宋简体" w:hint="eastAsia"/>
          <w:b/>
          <w:color w:val="000000"/>
          <w:sz w:val="32"/>
          <w:szCs w:val="32"/>
        </w:rPr>
        <w:t>条、广播影视和新闻领域信息</w:t>
      </w:r>
      <w:r w:rsidR="00D0378E">
        <w:rPr>
          <w:rFonts w:eastAsia="方正仿宋简体" w:hint="eastAsia"/>
          <w:b/>
          <w:color w:val="000000"/>
          <w:sz w:val="32"/>
          <w:szCs w:val="32"/>
        </w:rPr>
        <w:t>2</w:t>
      </w:r>
      <w:r w:rsidR="006D167F">
        <w:rPr>
          <w:rFonts w:eastAsia="方正仿宋简体" w:hint="eastAsia"/>
          <w:b/>
          <w:color w:val="000000"/>
          <w:sz w:val="32"/>
          <w:szCs w:val="32"/>
        </w:rPr>
        <w:t>2</w:t>
      </w:r>
      <w:r w:rsidR="00D0378E">
        <w:rPr>
          <w:rFonts w:eastAsia="方正仿宋简体" w:hint="eastAsia"/>
          <w:b/>
          <w:color w:val="000000"/>
          <w:sz w:val="32"/>
          <w:szCs w:val="32"/>
        </w:rPr>
        <w:t>条、</w:t>
      </w:r>
      <w:r w:rsidRPr="00036825">
        <w:rPr>
          <w:rFonts w:eastAsia="方正仿宋简体"/>
          <w:b/>
          <w:color w:val="000000"/>
          <w:sz w:val="32"/>
          <w:szCs w:val="32"/>
        </w:rPr>
        <w:t>组织机构及领导信息</w:t>
      </w:r>
      <w:r w:rsidRPr="00036825">
        <w:rPr>
          <w:rFonts w:eastAsia="方正仿宋简体"/>
          <w:b/>
          <w:color w:val="000000"/>
          <w:sz w:val="32"/>
          <w:szCs w:val="32"/>
        </w:rPr>
        <w:t>2</w:t>
      </w:r>
      <w:r w:rsidRPr="00036825">
        <w:rPr>
          <w:rFonts w:eastAsia="方正仿宋简体"/>
          <w:b/>
          <w:color w:val="000000"/>
          <w:sz w:val="32"/>
          <w:szCs w:val="32"/>
        </w:rPr>
        <w:t>条、政务公开组织管理信息</w:t>
      </w:r>
      <w:r w:rsidR="001E5CCF">
        <w:rPr>
          <w:rFonts w:eastAsia="方正仿宋简体" w:hint="eastAsia"/>
          <w:b/>
          <w:color w:val="000000"/>
          <w:sz w:val="32"/>
          <w:szCs w:val="32"/>
        </w:rPr>
        <w:t>3</w:t>
      </w:r>
      <w:r w:rsidRPr="00036825">
        <w:rPr>
          <w:rFonts w:eastAsia="方正仿宋简体"/>
          <w:b/>
          <w:color w:val="000000"/>
          <w:sz w:val="32"/>
          <w:szCs w:val="32"/>
        </w:rPr>
        <w:t>条、权责清单</w:t>
      </w:r>
      <w:r w:rsidRPr="00036825">
        <w:rPr>
          <w:rFonts w:eastAsia="方正仿宋简体"/>
          <w:b/>
          <w:color w:val="000000"/>
          <w:sz w:val="32"/>
          <w:szCs w:val="32"/>
        </w:rPr>
        <w:t>1</w:t>
      </w:r>
      <w:r w:rsidRPr="00036825">
        <w:rPr>
          <w:rFonts w:eastAsia="方正仿宋简体"/>
          <w:b/>
          <w:color w:val="000000"/>
          <w:sz w:val="32"/>
          <w:szCs w:val="32"/>
        </w:rPr>
        <w:t>条、财政预决算</w:t>
      </w:r>
      <w:r w:rsidR="00391EB2">
        <w:rPr>
          <w:rFonts w:eastAsia="方正仿宋简体" w:hint="eastAsia"/>
          <w:b/>
          <w:color w:val="000000"/>
          <w:sz w:val="32"/>
          <w:szCs w:val="32"/>
        </w:rPr>
        <w:t>10</w:t>
      </w:r>
      <w:r w:rsidRPr="00036825">
        <w:rPr>
          <w:rFonts w:eastAsia="方正仿宋简体"/>
          <w:b/>
          <w:color w:val="000000"/>
          <w:sz w:val="32"/>
          <w:szCs w:val="32"/>
        </w:rPr>
        <w:t>条、人大政协提案办理</w:t>
      </w:r>
      <w:r w:rsidR="00036825" w:rsidRPr="00036825">
        <w:rPr>
          <w:rFonts w:eastAsia="方正仿宋简体" w:hint="eastAsia"/>
          <w:b/>
          <w:color w:val="000000"/>
          <w:sz w:val="32"/>
          <w:szCs w:val="32"/>
        </w:rPr>
        <w:t>1</w:t>
      </w:r>
      <w:r w:rsidR="00391EB2">
        <w:rPr>
          <w:rFonts w:eastAsia="方正仿宋简体" w:hint="eastAsia"/>
          <w:b/>
          <w:color w:val="000000"/>
          <w:sz w:val="32"/>
          <w:szCs w:val="32"/>
        </w:rPr>
        <w:t>0</w:t>
      </w:r>
      <w:r w:rsidRPr="00036825">
        <w:rPr>
          <w:rFonts w:eastAsia="方正仿宋简体"/>
          <w:b/>
          <w:color w:val="000000"/>
          <w:sz w:val="32"/>
          <w:szCs w:val="32"/>
        </w:rPr>
        <w:t>件、执行和落实情况公开</w:t>
      </w:r>
      <w:r w:rsidR="00391EB2">
        <w:rPr>
          <w:rFonts w:eastAsia="方正仿宋简体" w:hint="eastAsia"/>
          <w:b/>
          <w:color w:val="000000"/>
          <w:sz w:val="32"/>
          <w:szCs w:val="32"/>
        </w:rPr>
        <w:t>4</w:t>
      </w:r>
      <w:r w:rsidRPr="00036825">
        <w:rPr>
          <w:rFonts w:eastAsia="方正仿宋简体"/>
          <w:b/>
          <w:color w:val="000000"/>
          <w:sz w:val="32"/>
          <w:szCs w:val="32"/>
        </w:rPr>
        <w:t>条、</w:t>
      </w:r>
      <w:r w:rsidR="006D167F">
        <w:rPr>
          <w:rFonts w:eastAsia="方正仿宋简体" w:hint="eastAsia"/>
          <w:b/>
          <w:color w:val="000000"/>
          <w:sz w:val="32"/>
          <w:szCs w:val="32"/>
        </w:rPr>
        <w:t>“</w:t>
      </w:r>
      <w:r w:rsidRPr="00036825">
        <w:rPr>
          <w:rFonts w:eastAsia="方正仿宋简体"/>
          <w:b/>
          <w:color w:val="000000"/>
          <w:sz w:val="32"/>
          <w:szCs w:val="32"/>
        </w:rPr>
        <w:t>双随机一公开</w:t>
      </w:r>
      <w:r w:rsidR="006D167F">
        <w:rPr>
          <w:rFonts w:eastAsia="方正仿宋简体" w:hint="eastAsia"/>
          <w:b/>
          <w:color w:val="000000"/>
          <w:sz w:val="32"/>
          <w:szCs w:val="32"/>
        </w:rPr>
        <w:t>”信息</w:t>
      </w:r>
      <w:r w:rsidR="000038EE">
        <w:rPr>
          <w:rFonts w:eastAsia="方正仿宋简体" w:hint="eastAsia"/>
          <w:b/>
          <w:color w:val="000000"/>
          <w:sz w:val="32"/>
          <w:szCs w:val="32"/>
        </w:rPr>
        <w:t>9</w:t>
      </w:r>
      <w:r w:rsidRPr="00036825">
        <w:rPr>
          <w:rFonts w:eastAsia="方正仿宋简体"/>
          <w:b/>
          <w:color w:val="000000"/>
          <w:sz w:val="32"/>
          <w:szCs w:val="32"/>
        </w:rPr>
        <w:t>条、计划总结信息</w:t>
      </w:r>
      <w:r w:rsidRPr="00036825">
        <w:rPr>
          <w:rFonts w:eastAsia="方正仿宋简体"/>
          <w:b/>
          <w:color w:val="000000"/>
          <w:sz w:val="32"/>
          <w:szCs w:val="32"/>
        </w:rPr>
        <w:t>2</w:t>
      </w:r>
      <w:r w:rsidRPr="00036825">
        <w:rPr>
          <w:rFonts w:eastAsia="方正仿宋简体"/>
          <w:b/>
          <w:color w:val="000000"/>
          <w:sz w:val="32"/>
          <w:szCs w:val="32"/>
        </w:rPr>
        <w:t>条、事业单位招录招考</w:t>
      </w:r>
      <w:r w:rsidR="00391EB2">
        <w:rPr>
          <w:rFonts w:eastAsia="方正仿宋简体" w:hint="eastAsia"/>
          <w:b/>
          <w:color w:val="000000"/>
          <w:sz w:val="32"/>
          <w:szCs w:val="32"/>
        </w:rPr>
        <w:t>8</w:t>
      </w:r>
      <w:r w:rsidRPr="00036825">
        <w:rPr>
          <w:rFonts w:eastAsia="方正仿宋简体"/>
          <w:b/>
          <w:color w:val="000000"/>
          <w:sz w:val="32"/>
          <w:szCs w:val="32"/>
        </w:rPr>
        <w:t>条、政府信息公开指南及年报</w:t>
      </w:r>
      <w:r w:rsidRPr="00036825">
        <w:rPr>
          <w:rFonts w:eastAsia="方正仿宋简体"/>
          <w:b/>
          <w:color w:val="000000"/>
          <w:sz w:val="32"/>
          <w:szCs w:val="32"/>
        </w:rPr>
        <w:t>2</w:t>
      </w:r>
      <w:r w:rsidRPr="00036825">
        <w:rPr>
          <w:rFonts w:eastAsia="方正仿宋简体"/>
          <w:b/>
          <w:color w:val="000000"/>
          <w:sz w:val="32"/>
          <w:szCs w:val="32"/>
        </w:rPr>
        <w:t>条、</w:t>
      </w:r>
      <w:r w:rsidR="001E5CCF">
        <w:rPr>
          <w:rFonts w:eastAsia="方正仿宋简体" w:hint="eastAsia"/>
          <w:b/>
          <w:color w:val="000000"/>
          <w:sz w:val="32"/>
          <w:szCs w:val="32"/>
        </w:rPr>
        <w:t>依申请公开</w:t>
      </w:r>
      <w:r w:rsidR="006D167F">
        <w:rPr>
          <w:rFonts w:eastAsia="方正仿宋简体" w:hint="eastAsia"/>
          <w:b/>
          <w:color w:val="000000"/>
          <w:sz w:val="32"/>
          <w:szCs w:val="32"/>
        </w:rPr>
        <w:t>信息</w:t>
      </w:r>
      <w:r w:rsidR="006D167F">
        <w:rPr>
          <w:rFonts w:eastAsia="方正仿宋简体" w:hint="eastAsia"/>
          <w:b/>
          <w:color w:val="000000"/>
          <w:sz w:val="32"/>
          <w:szCs w:val="32"/>
        </w:rPr>
        <w:t>1</w:t>
      </w:r>
      <w:r w:rsidR="006D167F">
        <w:rPr>
          <w:rFonts w:eastAsia="方正仿宋简体" w:hint="eastAsia"/>
          <w:b/>
          <w:color w:val="000000"/>
          <w:sz w:val="32"/>
          <w:szCs w:val="32"/>
        </w:rPr>
        <w:t>条</w:t>
      </w:r>
      <w:r w:rsidRPr="00036825">
        <w:rPr>
          <w:rFonts w:eastAsia="方正仿宋简体"/>
          <w:b/>
          <w:color w:val="000000"/>
          <w:sz w:val="32"/>
          <w:szCs w:val="32"/>
        </w:rPr>
        <w:t>。</w:t>
      </w:r>
    </w:p>
    <w:p w:rsidR="004F6370" w:rsidRDefault="008A6E92" w:rsidP="008A6E92">
      <w:pPr>
        <w:spacing w:line="560" w:lineRule="exact"/>
        <w:ind w:rightChars="-50" w:right="-100" w:firstLineChars="200" w:firstLine="643"/>
        <w:rPr>
          <w:rFonts w:eastAsia="方正仿宋简体"/>
          <w:b/>
          <w:color w:val="000000"/>
          <w:sz w:val="32"/>
          <w:szCs w:val="32"/>
        </w:rPr>
      </w:pPr>
      <w:r>
        <w:rPr>
          <w:rFonts w:eastAsia="方正仿宋简体" w:hint="eastAsia"/>
          <w:b/>
          <w:noProof/>
          <w:color w:val="000000"/>
          <w:sz w:val="32"/>
          <w:szCs w:val="32"/>
        </w:rPr>
        <w:drawing>
          <wp:anchor distT="0" distB="0" distL="114300" distR="114300" simplePos="0" relativeHeight="251658240" behindDoc="0" locked="0" layoutInCell="1" allowOverlap="1">
            <wp:simplePos x="0" y="0"/>
            <wp:positionH relativeFrom="column">
              <wp:posOffset>167005</wp:posOffset>
            </wp:positionH>
            <wp:positionV relativeFrom="paragraph">
              <wp:posOffset>85725</wp:posOffset>
            </wp:positionV>
            <wp:extent cx="5615940" cy="3177540"/>
            <wp:effectExtent l="19050" t="0" r="3810" b="0"/>
            <wp:wrapNone/>
            <wp:docPr id="5" name="图片 3" descr="微信图片_20230119111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30119111328.jpg"/>
                    <pic:cNvPicPr/>
                  </pic:nvPicPr>
                  <pic:blipFill>
                    <a:blip r:embed="rId7"/>
                    <a:stretch>
                      <a:fillRect/>
                    </a:stretch>
                  </pic:blipFill>
                  <pic:spPr>
                    <a:xfrm>
                      <a:off x="0" y="0"/>
                      <a:ext cx="5615940" cy="3177540"/>
                    </a:xfrm>
                    <a:prstGeom prst="rect">
                      <a:avLst/>
                    </a:prstGeom>
                  </pic:spPr>
                </pic:pic>
              </a:graphicData>
            </a:graphic>
          </wp:anchor>
        </w:drawing>
      </w:r>
    </w:p>
    <w:p w:rsidR="008A6E92" w:rsidRDefault="008A6E92" w:rsidP="008A6E92">
      <w:pPr>
        <w:spacing w:line="560" w:lineRule="exact"/>
        <w:ind w:rightChars="-50" w:right="-100" w:firstLineChars="200" w:firstLine="643"/>
        <w:jc w:val="center"/>
        <w:rPr>
          <w:rFonts w:eastAsia="方正仿宋简体"/>
          <w:b/>
          <w:color w:val="000000"/>
          <w:sz w:val="32"/>
          <w:szCs w:val="32"/>
        </w:rPr>
      </w:pPr>
    </w:p>
    <w:p w:rsidR="008A6E92" w:rsidRDefault="008A6E92" w:rsidP="008A6E92">
      <w:pPr>
        <w:spacing w:line="560" w:lineRule="exact"/>
        <w:ind w:rightChars="-50" w:right="-100" w:firstLineChars="200" w:firstLine="643"/>
        <w:rPr>
          <w:rFonts w:eastAsia="方正仿宋简体"/>
          <w:b/>
          <w:color w:val="000000"/>
          <w:sz w:val="32"/>
          <w:szCs w:val="32"/>
        </w:rPr>
      </w:pPr>
    </w:p>
    <w:p w:rsidR="008A6E92" w:rsidRDefault="008A6E92" w:rsidP="008A6E92">
      <w:pPr>
        <w:spacing w:line="560" w:lineRule="exact"/>
        <w:ind w:rightChars="-50" w:right="-100" w:firstLineChars="200" w:firstLine="643"/>
        <w:rPr>
          <w:rFonts w:eastAsia="方正仿宋简体"/>
          <w:b/>
          <w:color w:val="000000"/>
          <w:sz w:val="32"/>
          <w:szCs w:val="32"/>
        </w:rPr>
      </w:pPr>
    </w:p>
    <w:p w:rsidR="008A6E92" w:rsidRDefault="008A6E92" w:rsidP="008A6E92">
      <w:pPr>
        <w:spacing w:line="560" w:lineRule="exact"/>
        <w:ind w:rightChars="-50" w:right="-100" w:firstLineChars="200" w:firstLine="643"/>
        <w:rPr>
          <w:rFonts w:eastAsia="方正仿宋简体"/>
          <w:b/>
          <w:color w:val="000000"/>
          <w:sz w:val="32"/>
          <w:szCs w:val="32"/>
        </w:rPr>
      </w:pPr>
    </w:p>
    <w:p w:rsidR="008A6E92" w:rsidRDefault="008A6E92" w:rsidP="008A6E92">
      <w:pPr>
        <w:spacing w:line="560" w:lineRule="exact"/>
        <w:ind w:rightChars="-50" w:right="-100" w:firstLineChars="200" w:firstLine="643"/>
        <w:rPr>
          <w:rFonts w:eastAsia="方正仿宋简体"/>
          <w:b/>
          <w:color w:val="000000"/>
          <w:sz w:val="32"/>
          <w:szCs w:val="32"/>
        </w:rPr>
      </w:pPr>
    </w:p>
    <w:p w:rsidR="008A6E92" w:rsidRDefault="008A6E92" w:rsidP="008A6E92">
      <w:pPr>
        <w:spacing w:line="560" w:lineRule="exact"/>
        <w:ind w:rightChars="-50" w:right="-100" w:firstLineChars="200" w:firstLine="643"/>
        <w:rPr>
          <w:rFonts w:eastAsia="方正仿宋简体"/>
          <w:b/>
          <w:color w:val="000000"/>
          <w:sz w:val="32"/>
          <w:szCs w:val="32"/>
        </w:rPr>
      </w:pPr>
    </w:p>
    <w:p w:rsidR="008A6E92" w:rsidRDefault="008A6E92" w:rsidP="008A6E92">
      <w:pPr>
        <w:spacing w:line="560" w:lineRule="exact"/>
        <w:ind w:rightChars="-50" w:right="-100" w:firstLineChars="200" w:firstLine="643"/>
        <w:rPr>
          <w:rFonts w:eastAsia="方正仿宋简体"/>
          <w:b/>
          <w:color w:val="000000"/>
          <w:sz w:val="32"/>
          <w:szCs w:val="32"/>
        </w:rPr>
      </w:pPr>
    </w:p>
    <w:p w:rsidR="008A6E92" w:rsidRDefault="008A6E92" w:rsidP="008A6E92">
      <w:pPr>
        <w:spacing w:line="560" w:lineRule="exact"/>
        <w:ind w:rightChars="-50" w:right="-100" w:firstLineChars="200" w:firstLine="643"/>
        <w:rPr>
          <w:rFonts w:eastAsia="方正仿宋简体"/>
          <w:b/>
          <w:color w:val="000000"/>
          <w:sz w:val="32"/>
          <w:szCs w:val="32"/>
        </w:rPr>
      </w:pPr>
    </w:p>
    <w:p w:rsidR="004E10A8" w:rsidRPr="002C327B" w:rsidRDefault="004E10A8" w:rsidP="00CA20C5">
      <w:pPr>
        <w:spacing w:line="560" w:lineRule="exact"/>
        <w:ind w:rightChars="-50" w:right="-100" w:firstLineChars="200" w:firstLine="643"/>
        <w:rPr>
          <w:rFonts w:ascii="楷体_GB2312" w:eastAsia="楷体_GB2312"/>
          <w:b/>
          <w:color w:val="000000"/>
          <w:sz w:val="32"/>
          <w:szCs w:val="32"/>
        </w:rPr>
      </w:pPr>
      <w:r w:rsidRPr="002C327B">
        <w:rPr>
          <w:rFonts w:ascii="楷体_GB2312" w:eastAsia="楷体_GB2312" w:hint="eastAsia"/>
          <w:b/>
          <w:color w:val="000000"/>
          <w:sz w:val="32"/>
          <w:szCs w:val="32"/>
        </w:rPr>
        <w:t>（二）依申请公开情况</w:t>
      </w:r>
    </w:p>
    <w:p w:rsidR="004E10A8" w:rsidRDefault="001215ED" w:rsidP="00CA20C5">
      <w:pPr>
        <w:spacing w:line="560" w:lineRule="exact"/>
        <w:ind w:rightChars="-50" w:right="-100" w:firstLineChars="200" w:firstLine="643"/>
        <w:rPr>
          <w:rFonts w:eastAsia="方正仿宋简体"/>
          <w:b/>
          <w:color w:val="000000"/>
          <w:sz w:val="32"/>
          <w:szCs w:val="32"/>
        </w:rPr>
      </w:pPr>
      <w:r w:rsidRPr="00036825">
        <w:rPr>
          <w:rFonts w:eastAsia="方正仿宋简体" w:hint="eastAsia"/>
          <w:b/>
          <w:color w:val="000000"/>
          <w:sz w:val="32"/>
          <w:szCs w:val="32"/>
        </w:rPr>
        <w:t>202</w:t>
      </w:r>
      <w:r w:rsidR="00036825" w:rsidRPr="00036825">
        <w:rPr>
          <w:rFonts w:eastAsia="方正仿宋简体" w:hint="eastAsia"/>
          <w:b/>
          <w:color w:val="000000"/>
          <w:sz w:val="32"/>
          <w:szCs w:val="32"/>
        </w:rPr>
        <w:t>2</w:t>
      </w:r>
      <w:r w:rsidRPr="00036825">
        <w:rPr>
          <w:rFonts w:eastAsia="方正仿宋简体" w:hint="eastAsia"/>
          <w:b/>
          <w:color w:val="000000"/>
          <w:sz w:val="32"/>
          <w:szCs w:val="32"/>
        </w:rPr>
        <w:t>年度，区文化和旅游局收到政府信</w:t>
      </w:r>
      <w:bookmarkStart w:id="0" w:name="_GoBack"/>
      <w:bookmarkEnd w:id="0"/>
      <w:r w:rsidRPr="00036825">
        <w:rPr>
          <w:rFonts w:eastAsia="方正仿宋简体" w:hint="eastAsia"/>
          <w:b/>
          <w:color w:val="000000"/>
          <w:sz w:val="32"/>
          <w:szCs w:val="32"/>
        </w:rPr>
        <w:t>息公开</w:t>
      </w:r>
      <w:r w:rsidR="002E3B47">
        <w:rPr>
          <w:rFonts w:eastAsia="方正仿宋简体" w:hint="eastAsia"/>
          <w:b/>
          <w:bCs/>
          <w:kern w:val="2"/>
          <w:sz w:val="32"/>
          <w:szCs w:val="32"/>
        </w:rPr>
        <w:t>3A</w:t>
      </w:r>
      <w:r w:rsidR="002E3B47">
        <w:rPr>
          <w:rFonts w:eastAsia="方正仿宋简体" w:hint="eastAsia"/>
          <w:b/>
          <w:bCs/>
          <w:kern w:val="2"/>
          <w:sz w:val="32"/>
          <w:szCs w:val="32"/>
        </w:rPr>
        <w:t>级及以上文化旅游景点目录信息</w:t>
      </w:r>
      <w:r w:rsidRPr="00036825">
        <w:rPr>
          <w:rFonts w:eastAsia="方正仿宋简体" w:hint="eastAsia"/>
          <w:b/>
          <w:color w:val="000000"/>
          <w:sz w:val="32"/>
          <w:szCs w:val="32"/>
        </w:rPr>
        <w:t>1</w:t>
      </w:r>
      <w:r w:rsidRPr="00036825">
        <w:rPr>
          <w:rFonts w:eastAsia="方正仿宋简体" w:hint="eastAsia"/>
          <w:b/>
          <w:color w:val="000000"/>
          <w:sz w:val="32"/>
          <w:szCs w:val="32"/>
        </w:rPr>
        <w:t>条</w:t>
      </w:r>
      <w:r w:rsidR="002E3B47">
        <w:rPr>
          <w:rFonts w:eastAsia="方正仿宋简体" w:hint="eastAsia"/>
          <w:b/>
          <w:color w:val="000000"/>
          <w:sz w:val="32"/>
          <w:szCs w:val="32"/>
        </w:rPr>
        <w:t>，</w:t>
      </w:r>
      <w:r w:rsidR="002E3B47" w:rsidRPr="002E3B47">
        <w:rPr>
          <w:rFonts w:eastAsia="方正仿宋简体" w:hint="eastAsia"/>
          <w:b/>
          <w:color w:val="000000"/>
          <w:sz w:val="32"/>
          <w:szCs w:val="32"/>
        </w:rPr>
        <w:t>按时依法答复</w:t>
      </w:r>
      <w:r w:rsidR="002E3B47" w:rsidRPr="002E3B47">
        <w:rPr>
          <w:rFonts w:eastAsia="方正仿宋简体" w:hint="eastAsia"/>
          <w:b/>
          <w:color w:val="000000"/>
          <w:sz w:val="32"/>
          <w:szCs w:val="32"/>
        </w:rPr>
        <w:t>1</w:t>
      </w:r>
      <w:r w:rsidR="002E3B47" w:rsidRPr="002E3B47">
        <w:rPr>
          <w:rFonts w:eastAsia="方正仿宋简体" w:hint="eastAsia"/>
          <w:b/>
          <w:color w:val="000000"/>
          <w:sz w:val="32"/>
          <w:szCs w:val="32"/>
        </w:rPr>
        <w:t>条，比</w:t>
      </w:r>
      <w:r w:rsidR="002E3B47" w:rsidRPr="002E3B47">
        <w:rPr>
          <w:rFonts w:eastAsia="方正仿宋简体" w:hint="eastAsia"/>
          <w:b/>
          <w:color w:val="000000"/>
          <w:sz w:val="32"/>
          <w:szCs w:val="32"/>
        </w:rPr>
        <w:t>2020</w:t>
      </w:r>
      <w:r w:rsidR="002E3B47" w:rsidRPr="002E3B47">
        <w:rPr>
          <w:rFonts w:eastAsia="方正仿宋简体" w:hint="eastAsia"/>
          <w:b/>
          <w:color w:val="000000"/>
          <w:sz w:val="32"/>
          <w:szCs w:val="32"/>
        </w:rPr>
        <w:t>年、</w:t>
      </w:r>
      <w:r w:rsidR="002E3B47" w:rsidRPr="002E3B47">
        <w:rPr>
          <w:rFonts w:eastAsia="方正仿宋简体" w:hint="eastAsia"/>
          <w:b/>
          <w:color w:val="000000"/>
          <w:sz w:val="32"/>
          <w:szCs w:val="32"/>
        </w:rPr>
        <w:t>2021</w:t>
      </w:r>
      <w:r w:rsidR="002E3B47" w:rsidRPr="002E3B47">
        <w:rPr>
          <w:rFonts w:eastAsia="方正仿宋简体" w:hint="eastAsia"/>
          <w:b/>
          <w:color w:val="000000"/>
          <w:sz w:val="32"/>
          <w:szCs w:val="32"/>
        </w:rPr>
        <w:t>年增加</w:t>
      </w:r>
      <w:r w:rsidR="002E3B47" w:rsidRPr="002E3B47">
        <w:rPr>
          <w:rFonts w:eastAsia="方正仿宋简体" w:hint="eastAsia"/>
          <w:b/>
          <w:color w:val="000000"/>
          <w:sz w:val="32"/>
          <w:szCs w:val="32"/>
        </w:rPr>
        <w:t>1</w:t>
      </w:r>
      <w:r w:rsidR="002E3B47" w:rsidRPr="002E3B47">
        <w:rPr>
          <w:rFonts w:eastAsia="方正仿宋简体" w:hint="eastAsia"/>
          <w:b/>
          <w:color w:val="000000"/>
          <w:sz w:val="32"/>
          <w:szCs w:val="32"/>
        </w:rPr>
        <w:t>条。在编制的《济宁市兖州区文化和旅游局政府信息公开指南》中，对依申请公开工作的程序、申请方式、答复方式、答复时限等做了详细规定。</w:t>
      </w:r>
    </w:p>
    <w:p w:rsidR="004E10A8" w:rsidRPr="002C327B" w:rsidRDefault="004E10A8" w:rsidP="00CA20C5">
      <w:pPr>
        <w:spacing w:line="560" w:lineRule="exact"/>
        <w:ind w:rightChars="-50" w:right="-100" w:firstLineChars="200" w:firstLine="643"/>
        <w:rPr>
          <w:rFonts w:ascii="楷体_GB2312" w:eastAsia="楷体_GB2312"/>
          <w:b/>
          <w:color w:val="000000"/>
          <w:sz w:val="32"/>
          <w:szCs w:val="32"/>
        </w:rPr>
      </w:pPr>
      <w:r w:rsidRPr="002C327B">
        <w:rPr>
          <w:rFonts w:ascii="楷体_GB2312" w:eastAsia="楷体_GB2312" w:hint="eastAsia"/>
          <w:b/>
          <w:color w:val="000000"/>
          <w:sz w:val="32"/>
          <w:szCs w:val="32"/>
        </w:rPr>
        <w:t>（三）</w:t>
      </w:r>
      <w:r w:rsidR="00263CE5">
        <w:rPr>
          <w:rFonts w:ascii="楷体_GB2312" w:eastAsia="楷体_GB2312" w:hint="eastAsia"/>
          <w:b/>
          <w:color w:val="000000"/>
          <w:sz w:val="32"/>
          <w:szCs w:val="32"/>
        </w:rPr>
        <w:t>规范</w:t>
      </w:r>
      <w:r w:rsidRPr="002C327B">
        <w:rPr>
          <w:rFonts w:ascii="楷体_GB2312" w:eastAsia="楷体_GB2312" w:hint="eastAsia"/>
          <w:b/>
          <w:color w:val="000000"/>
          <w:sz w:val="32"/>
          <w:szCs w:val="32"/>
        </w:rPr>
        <w:t>政府信息</w:t>
      </w:r>
      <w:r w:rsidR="00263CE5">
        <w:rPr>
          <w:rFonts w:ascii="楷体_GB2312" w:eastAsia="楷体_GB2312" w:hint="eastAsia"/>
          <w:b/>
          <w:color w:val="000000"/>
          <w:sz w:val="32"/>
          <w:szCs w:val="32"/>
        </w:rPr>
        <w:t>公开，严格审查</w:t>
      </w:r>
    </w:p>
    <w:p w:rsidR="00036825" w:rsidRPr="00036825" w:rsidRDefault="00036825" w:rsidP="00AF0F19">
      <w:pPr>
        <w:pStyle w:val="a5"/>
        <w:spacing w:before="0" w:beforeAutospacing="0" w:after="0" w:afterAutospacing="0" w:line="560" w:lineRule="exact"/>
        <w:ind w:firstLineChars="199" w:firstLine="639"/>
        <w:rPr>
          <w:rFonts w:ascii="Times New Roman" w:eastAsia="方正仿宋简体" w:hAnsi="Times New Roman" w:cs="Times New Roman"/>
          <w:b/>
          <w:color w:val="000000"/>
          <w:sz w:val="32"/>
          <w:szCs w:val="32"/>
        </w:rPr>
      </w:pPr>
      <w:r w:rsidRPr="00036825">
        <w:rPr>
          <w:rFonts w:ascii="Times New Roman" w:eastAsia="方正仿宋简体" w:hAnsi="Times New Roman" w:cs="Times New Roman" w:hint="eastAsia"/>
          <w:b/>
          <w:color w:val="000000"/>
          <w:sz w:val="32"/>
          <w:szCs w:val="32"/>
        </w:rPr>
        <w:lastRenderedPageBreak/>
        <w:t>我局立足于工作实际，以强化服务为重点，主动公开内容，进一步完善网站信息公开。一是进一步加大了</w:t>
      </w:r>
      <w:r>
        <w:rPr>
          <w:rFonts w:ascii="Times New Roman" w:eastAsia="方正仿宋简体" w:hAnsi="Times New Roman" w:cs="Times New Roman" w:hint="eastAsia"/>
          <w:b/>
          <w:color w:val="000000"/>
          <w:sz w:val="32"/>
          <w:szCs w:val="32"/>
        </w:rPr>
        <w:t>文旅</w:t>
      </w:r>
      <w:r w:rsidRPr="00036825">
        <w:rPr>
          <w:rFonts w:ascii="Times New Roman" w:eastAsia="方正仿宋简体" w:hAnsi="Times New Roman" w:cs="Times New Roman" w:hint="eastAsia"/>
          <w:b/>
          <w:color w:val="000000"/>
          <w:sz w:val="32"/>
          <w:szCs w:val="32"/>
        </w:rPr>
        <w:t>系统信息公开力度，突出政务信息公开；二是强化网站信息公开的时效性，建立内部公开信息报送机制，</w:t>
      </w:r>
      <w:r w:rsidR="00263CE5">
        <w:rPr>
          <w:rFonts w:ascii="Times New Roman" w:eastAsia="方正仿宋简体" w:hAnsi="Times New Roman" w:cs="Times New Roman" w:hint="eastAsia"/>
          <w:b/>
          <w:color w:val="000000"/>
          <w:sz w:val="32"/>
          <w:szCs w:val="32"/>
        </w:rPr>
        <w:t>确保</w:t>
      </w:r>
      <w:r w:rsidR="00263CE5" w:rsidRPr="00036825">
        <w:rPr>
          <w:rFonts w:ascii="Times New Roman" w:eastAsia="方正仿宋简体" w:hAnsi="Times New Roman" w:cs="Times New Roman" w:hint="eastAsia"/>
          <w:b/>
          <w:color w:val="000000"/>
          <w:sz w:val="32"/>
          <w:szCs w:val="32"/>
        </w:rPr>
        <w:t>信息</w:t>
      </w:r>
      <w:r w:rsidRPr="00036825">
        <w:rPr>
          <w:rFonts w:ascii="Times New Roman" w:eastAsia="方正仿宋简体" w:hAnsi="Times New Roman" w:cs="Times New Roman" w:hint="eastAsia"/>
          <w:b/>
          <w:color w:val="000000"/>
          <w:sz w:val="32"/>
          <w:szCs w:val="32"/>
        </w:rPr>
        <w:t>及时更新</w:t>
      </w:r>
      <w:r w:rsidR="008F2221">
        <w:rPr>
          <w:rFonts w:ascii="Times New Roman" w:eastAsia="方正仿宋简体" w:hAnsi="Times New Roman" w:cs="Times New Roman" w:hint="eastAsia"/>
          <w:b/>
          <w:color w:val="000000"/>
          <w:sz w:val="32"/>
          <w:szCs w:val="32"/>
        </w:rPr>
        <w:t>;</w:t>
      </w:r>
      <w:r w:rsidR="008F2221">
        <w:rPr>
          <w:rFonts w:ascii="Times New Roman" w:eastAsia="方正仿宋简体" w:hAnsi="Times New Roman" w:cs="Times New Roman" w:hint="eastAsia"/>
          <w:b/>
          <w:color w:val="000000"/>
          <w:sz w:val="32"/>
          <w:szCs w:val="32"/>
        </w:rPr>
        <w:t>三是</w:t>
      </w:r>
      <w:r w:rsidRPr="00036825">
        <w:rPr>
          <w:rFonts w:ascii="Times New Roman" w:eastAsia="方正仿宋简体" w:hAnsi="Times New Roman" w:cs="Times New Roman" w:hint="eastAsia"/>
          <w:b/>
          <w:color w:val="000000"/>
          <w:sz w:val="32"/>
          <w:szCs w:val="32"/>
        </w:rPr>
        <w:t>进一步健全了信息发布审核机制，确保国家秘密安全。</w:t>
      </w:r>
    </w:p>
    <w:p w:rsidR="004E10A8" w:rsidRPr="002C327B" w:rsidRDefault="004E10A8" w:rsidP="00CA20C5">
      <w:pPr>
        <w:spacing w:line="560" w:lineRule="exact"/>
        <w:ind w:rightChars="-50" w:right="-100" w:firstLineChars="200" w:firstLine="643"/>
        <w:rPr>
          <w:rFonts w:ascii="楷体_GB2312" w:eastAsia="楷体_GB2312"/>
          <w:b/>
          <w:color w:val="000000"/>
          <w:sz w:val="32"/>
          <w:szCs w:val="32"/>
        </w:rPr>
      </w:pPr>
      <w:r w:rsidRPr="002C327B">
        <w:rPr>
          <w:rFonts w:ascii="楷体_GB2312" w:eastAsia="楷体_GB2312" w:hint="eastAsia"/>
          <w:b/>
          <w:color w:val="000000"/>
          <w:sz w:val="32"/>
          <w:szCs w:val="32"/>
        </w:rPr>
        <w:t>（四）</w:t>
      </w:r>
      <w:r w:rsidR="005D1DDA">
        <w:rPr>
          <w:rFonts w:ascii="楷体_GB2312" w:eastAsia="楷体_GB2312" w:hint="eastAsia"/>
          <w:b/>
          <w:color w:val="000000"/>
          <w:sz w:val="32"/>
          <w:szCs w:val="32"/>
        </w:rPr>
        <w:t>多渠道打造</w:t>
      </w:r>
      <w:r w:rsidRPr="002C327B">
        <w:rPr>
          <w:rFonts w:ascii="楷体_GB2312" w:eastAsia="楷体_GB2312" w:hint="eastAsia"/>
          <w:b/>
          <w:color w:val="000000"/>
          <w:sz w:val="32"/>
          <w:szCs w:val="32"/>
        </w:rPr>
        <w:t>政府信息公开平台</w:t>
      </w:r>
    </w:p>
    <w:p w:rsidR="004E10A8" w:rsidRDefault="00036825" w:rsidP="00CA20C5">
      <w:pPr>
        <w:spacing w:line="560" w:lineRule="exact"/>
        <w:ind w:rightChars="-50" w:right="-100" w:firstLineChars="200" w:firstLine="643"/>
        <w:rPr>
          <w:rFonts w:eastAsia="方正仿宋简体"/>
          <w:b/>
          <w:color w:val="000000"/>
          <w:sz w:val="32"/>
          <w:szCs w:val="32"/>
        </w:rPr>
      </w:pPr>
      <w:r w:rsidRPr="00036825">
        <w:rPr>
          <w:rFonts w:eastAsia="方正仿宋简体" w:hint="eastAsia"/>
          <w:b/>
          <w:color w:val="000000"/>
          <w:sz w:val="32"/>
          <w:szCs w:val="32"/>
        </w:rPr>
        <w:t>一是加强政府信息公开网站建设和管理。</w:t>
      </w:r>
      <w:r w:rsidR="00766D46" w:rsidRPr="00036825">
        <w:rPr>
          <w:rFonts w:eastAsia="方正仿宋简体" w:hint="eastAsia"/>
          <w:b/>
          <w:color w:val="000000"/>
          <w:sz w:val="32"/>
          <w:szCs w:val="32"/>
        </w:rPr>
        <w:t>整合资源，</w:t>
      </w:r>
      <w:r w:rsidRPr="00036825">
        <w:rPr>
          <w:rFonts w:eastAsia="方正仿宋简体" w:hint="eastAsia"/>
          <w:b/>
          <w:color w:val="000000"/>
          <w:sz w:val="32"/>
          <w:szCs w:val="32"/>
        </w:rPr>
        <w:t>多渠道加强宣传，增加网站的点击量和阅读量；二是拓宽实体宣传渠道。对群众诉求实行一窗式受理、一站式办理、一条龙服务</w:t>
      </w:r>
      <w:r w:rsidR="00766D46">
        <w:rPr>
          <w:rFonts w:eastAsia="方正仿宋简体" w:hint="eastAsia"/>
          <w:b/>
          <w:color w:val="000000"/>
          <w:sz w:val="32"/>
          <w:szCs w:val="32"/>
        </w:rPr>
        <w:t>;</w:t>
      </w:r>
      <w:r w:rsidRPr="00036825">
        <w:rPr>
          <w:rFonts w:eastAsia="方正仿宋简体" w:hint="eastAsia"/>
          <w:b/>
          <w:color w:val="000000"/>
          <w:sz w:val="32"/>
          <w:szCs w:val="32"/>
        </w:rPr>
        <w:t>三是充分利用“互联网</w:t>
      </w:r>
      <w:r w:rsidRPr="00036825">
        <w:rPr>
          <w:rFonts w:eastAsia="方正仿宋简体" w:hint="eastAsia"/>
          <w:b/>
          <w:color w:val="000000"/>
          <w:sz w:val="32"/>
          <w:szCs w:val="32"/>
        </w:rPr>
        <w:t>+</w:t>
      </w:r>
      <w:r w:rsidRPr="00036825">
        <w:rPr>
          <w:rFonts w:eastAsia="方正仿宋简体" w:hint="eastAsia"/>
          <w:b/>
          <w:color w:val="000000"/>
          <w:sz w:val="32"/>
          <w:szCs w:val="32"/>
        </w:rPr>
        <w:t>”线上宣传渠道，通过“兖州文旅”微信公众号及时发布各类信息。</w:t>
      </w:r>
    </w:p>
    <w:p w:rsidR="004E10A8" w:rsidRPr="002C327B" w:rsidRDefault="004E10A8" w:rsidP="00CA20C5">
      <w:pPr>
        <w:spacing w:line="560" w:lineRule="exact"/>
        <w:ind w:rightChars="-50" w:right="-100" w:firstLineChars="200" w:firstLine="643"/>
        <w:rPr>
          <w:rFonts w:ascii="楷体_GB2312" w:eastAsia="楷体_GB2312"/>
          <w:b/>
          <w:color w:val="000000"/>
          <w:sz w:val="32"/>
          <w:szCs w:val="32"/>
        </w:rPr>
      </w:pPr>
      <w:r w:rsidRPr="002C327B">
        <w:rPr>
          <w:rFonts w:ascii="楷体_GB2312" w:eastAsia="楷体_GB2312" w:hint="eastAsia"/>
          <w:b/>
          <w:color w:val="000000"/>
          <w:sz w:val="32"/>
          <w:szCs w:val="32"/>
        </w:rPr>
        <w:t>（五）</w:t>
      </w:r>
      <w:r w:rsidR="002E3B47">
        <w:rPr>
          <w:rFonts w:ascii="楷体_GB2312" w:eastAsia="楷体_GB2312" w:hint="eastAsia"/>
          <w:b/>
          <w:color w:val="000000"/>
          <w:sz w:val="32"/>
          <w:szCs w:val="32"/>
        </w:rPr>
        <w:t>人员配备、</w:t>
      </w:r>
      <w:r w:rsidR="00263CE5">
        <w:rPr>
          <w:rFonts w:ascii="楷体_GB2312" w:eastAsia="楷体_GB2312" w:hint="eastAsia"/>
          <w:b/>
          <w:color w:val="000000"/>
          <w:sz w:val="32"/>
          <w:szCs w:val="32"/>
        </w:rPr>
        <w:t>工作开展</w:t>
      </w:r>
      <w:r w:rsidR="002E3B47">
        <w:rPr>
          <w:rFonts w:ascii="楷体_GB2312" w:eastAsia="楷体_GB2312" w:hint="eastAsia"/>
          <w:b/>
          <w:color w:val="000000"/>
          <w:sz w:val="32"/>
          <w:szCs w:val="32"/>
        </w:rPr>
        <w:t>方面</w:t>
      </w:r>
    </w:p>
    <w:p w:rsidR="00927D13" w:rsidRDefault="00927D13" w:rsidP="00927D13">
      <w:pPr>
        <w:pStyle w:val="a5"/>
        <w:spacing w:before="0" w:beforeAutospacing="0" w:after="0" w:afterAutospacing="0" w:line="360" w:lineRule="atLeast"/>
        <w:ind w:firstLine="480"/>
        <w:rPr>
          <w:rFonts w:ascii="Times New Roman" w:eastAsia="方正仿宋简体" w:hAnsi="Times New Roman" w:cs="Times New Roman"/>
          <w:b/>
          <w:color w:val="000000"/>
          <w:sz w:val="32"/>
          <w:szCs w:val="32"/>
        </w:rPr>
      </w:pPr>
      <w:r w:rsidRPr="00927D13">
        <w:rPr>
          <w:rFonts w:ascii="Times New Roman" w:eastAsia="方正仿宋简体" w:hAnsi="Times New Roman" w:cs="Times New Roman" w:hint="eastAsia"/>
          <w:b/>
          <w:color w:val="000000"/>
          <w:sz w:val="32"/>
          <w:szCs w:val="32"/>
        </w:rPr>
        <w:t>人员机构方面：区</w:t>
      </w:r>
      <w:r>
        <w:rPr>
          <w:rFonts w:ascii="Times New Roman" w:eastAsia="方正仿宋简体" w:hAnsi="Times New Roman" w:cs="Times New Roman" w:hint="eastAsia"/>
          <w:b/>
          <w:color w:val="000000"/>
          <w:sz w:val="32"/>
          <w:szCs w:val="32"/>
        </w:rPr>
        <w:t>文旅</w:t>
      </w:r>
      <w:r w:rsidRPr="00927D13">
        <w:rPr>
          <w:rFonts w:ascii="Times New Roman" w:eastAsia="方正仿宋简体" w:hAnsi="Times New Roman" w:cs="Times New Roman" w:hint="eastAsia"/>
          <w:b/>
          <w:color w:val="000000"/>
          <w:sz w:val="32"/>
          <w:szCs w:val="32"/>
        </w:rPr>
        <w:t>局的信息公开工作机构</w:t>
      </w:r>
      <w:r>
        <w:rPr>
          <w:rFonts w:ascii="Times New Roman" w:eastAsia="方正仿宋简体" w:hAnsi="Times New Roman" w:cs="Times New Roman" w:hint="eastAsia"/>
          <w:b/>
          <w:color w:val="000000"/>
          <w:sz w:val="32"/>
          <w:szCs w:val="32"/>
        </w:rPr>
        <w:t>设在</w:t>
      </w:r>
      <w:r w:rsidRPr="00927D13">
        <w:rPr>
          <w:rFonts w:ascii="Times New Roman" w:eastAsia="方正仿宋简体" w:hAnsi="Times New Roman" w:cs="Times New Roman" w:hint="eastAsia"/>
          <w:b/>
          <w:color w:val="000000"/>
          <w:sz w:val="32"/>
          <w:szCs w:val="32"/>
        </w:rPr>
        <w:t>办公室，目前有兼职工作人员</w:t>
      </w:r>
      <w:r w:rsidRPr="00927D13">
        <w:rPr>
          <w:rFonts w:ascii="Times New Roman" w:eastAsia="方正仿宋简体" w:hAnsi="Times New Roman" w:cs="Times New Roman" w:hint="eastAsia"/>
          <w:b/>
          <w:color w:val="000000"/>
          <w:sz w:val="32"/>
          <w:szCs w:val="32"/>
        </w:rPr>
        <w:t>1</w:t>
      </w:r>
      <w:r w:rsidRPr="00927D13">
        <w:rPr>
          <w:rFonts w:ascii="Times New Roman" w:eastAsia="方正仿宋简体" w:hAnsi="Times New Roman" w:cs="Times New Roman" w:hint="eastAsia"/>
          <w:b/>
          <w:color w:val="000000"/>
          <w:sz w:val="32"/>
          <w:szCs w:val="32"/>
        </w:rPr>
        <w:t>人，负责机关政务公开工作，承担政务公开工作领导小组日常工作。</w:t>
      </w:r>
    </w:p>
    <w:p w:rsidR="004E10A8" w:rsidRPr="00927D13" w:rsidRDefault="00927D13" w:rsidP="00927D13">
      <w:pPr>
        <w:pStyle w:val="a5"/>
        <w:spacing w:before="0" w:beforeAutospacing="0" w:after="0" w:afterAutospacing="0" w:line="360" w:lineRule="atLeast"/>
        <w:ind w:firstLine="480"/>
        <w:rPr>
          <w:rFonts w:ascii="Times New Roman" w:eastAsia="方正仿宋简体" w:hAnsi="Times New Roman" w:cs="Times New Roman"/>
          <w:b/>
          <w:color w:val="000000"/>
          <w:sz w:val="32"/>
          <w:szCs w:val="32"/>
        </w:rPr>
      </w:pPr>
      <w:r w:rsidRPr="00927D13">
        <w:rPr>
          <w:rFonts w:ascii="Times New Roman" w:eastAsia="方正仿宋简体" w:hAnsi="Times New Roman" w:cs="Times New Roman" w:hint="eastAsia"/>
          <w:b/>
          <w:color w:val="000000"/>
          <w:sz w:val="32"/>
          <w:szCs w:val="32"/>
        </w:rPr>
        <w:t>监督指导方面：为抓好</w:t>
      </w:r>
      <w:r w:rsidR="004B1650">
        <w:rPr>
          <w:rFonts w:ascii="Times New Roman" w:eastAsia="方正仿宋简体" w:hAnsi="Times New Roman" w:cs="Times New Roman" w:hint="eastAsia"/>
          <w:b/>
          <w:color w:val="000000"/>
          <w:sz w:val="32"/>
          <w:szCs w:val="32"/>
        </w:rPr>
        <w:t>文化、旅游、文物、新闻出版和广播影视</w:t>
      </w:r>
      <w:r w:rsidR="004B1650" w:rsidRPr="00927D13">
        <w:rPr>
          <w:rFonts w:ascii="Times New Roman" w:eastAsia="方正仿宋简体" w:hAnsi="Times New Roman" w:cs="Times New Roman" w:hint="eastAsia"/>
          <w:b/>
          <w:color w:val="000000"/>
          <w:sz w:val="32"/>
          <w:szCs w:val="32"/>
        </w:rPr>
        <w:t>领域</w:t>
      </w:r>
      <w:r w:rsidRPr="00927D13">
        <w:rPr>
          <w:rFonts w:ascii="Times New Roman" w:eastAsia="方正仿宋简体" w:hAnsi="Times New Roman" w:cs="Times New Roman" w:hint="eastAsia"/>
          <w:b/>
          <w:color w:val="000000"/>
          <w:sz w:val="32"/>
          <w:szCs w:val="32"/>
        </w:rPr>
        <w:t>政务公开工作，区</w:t>
      </w:r>
      <w:r w:rsidR="004B1650">
        <w:rPr>
          <w:rFonts w:ascii="Times New Roman" w:eastAsia="方正仿宋简体" w:hAnsi="Times New Roman" w:cs="Times New Roman" w:hint="eastAsia"/>
          <w:b/>
          <w:color w:val="000000"/>
          <w:sz w:val="32"/>
          <w:szCs w:val="32"/>
        </w:rPr>
        <w:t>文化和旅游局</w:t>
      </w:r>
      <w:r w:rsidRPr="00927D13">
        <w:rPr>
          <w:rFonts w:ascii="Times New Roman" w:eastAsia="方正仿宋简体" w:hAnsi="Times New Roman" w:cs="Times New Roman" w:hint="eastAsia"/>
          <w:b/>
          <w:color w:val="000000"/>
          <w:sz w:val="32"/>
          <w:szCs w:val="32"/>
        </w:rPr>
        <w:t>每月安排专人对照《基层政务公开标准目录（</w:t>
      </w:r>
      <w:r w:rsidRPr="00927D13">
        <w:rPr>
          <w:rFonts w:ascii="Times New Roman" w:eastAsia="方正仿宋简体" w:hAnsi="Times New Roman" w:cs="Times New Roman" w:hint="eastAsia"/>
          <w:b/>
          <w:color w:val="000000"/>
          <w:sz w:val="32"/>
          <w:szCs w:val="32"/>
        </w:rPr>
        <w:t>202</w:t>
      </w:r>
      <w:r w:rsidR="004B1650">
        <w:rPr>
          <w:rFonts w:ascii="Times New Roman" w:eastAsia="方正仿宋简体" w:hAnsi="Times New Roman" w:cs="Times New Roman" w:hint="eastAsia"/>
          <w:b/>
          <w:color w:val="000000"/>
          <w:sz w:val="32"/>
          <w:szCs w:val="32"/>
        </w:rPr>
        <w:t>2</w:t>
      </w:r>
      <w:r w:rsidRPr="00927D13">
        <w:rPr>
          <w:rFonts w:ascii="Times New Roman" w:eastAsia="方正仿宋简体" w:hAnsi="Times New Roman" w:cs="Times New Roman" w:hint="eastAsia"/>
          <w:b/>
          <w:color w:val="000000"/>
          <w:sz w:val="32"/>
          <w:szCs w:val="32"/>
        </w:rPr>
        <w:t>年度）》逐项检查落实情况，对未能及时公开的信息，提醒</w:t>
      </w:r>
      <w:r w:rsidR="004B1650">
        <w:rPr>
          <w:rFonts w:ascii="Times New Roman" w:eastAsia="方正仿宋简体" w:hAnsi="Times New Roman" w:cs="Times New Roman" w:hint="eastAsia"/>
          <w:b/>
          <w:color w:val="000000"/>
          <w:sz w:val="32"/>
          <w:szCs w:val="32"/>
        </w:rPr>
        <w:t>相关</w:t>
      </w:r>
      <w:r w:rsidRPr="00927D13">
        <w:rPr>
          <w:rFonts w:ascii="Times New Roman" w:eastAsia="方正仿宋简体" w:hAnsi="Times New Roman" w:cs="Times New Roman" w:hint="eastAsia"/>
          <w:b/>
          <w:color w:val="000000"/>
          <w:sz w:val="32"/>
          <w:szCs w:val="32"/>
        </w:rPr>
        <w:t>科室提供相关信息，经审核后及时上传，确保</w:t>
      </w:r>
      <w:r w:rsidR="004B1650">
        <w:rPr>
          <w:rFonts w:ascii="Times New Roman" w:eastAsia="方正仿宋简体" w:hAnsi="Times New Roman" w:cs="Times New Roman" w:hint="eastAsia"/>
          <w:b/>
          <w:color w:val="000000"/>
          <w:sz w:val="32"/>
          <w:szCs w:val="32"/>
        </w:rPr>
        <w:t>文化、旅游、文物、新闻出版和广播影视</w:t>
      </w:r>
      <w:r w:rsidRPr="00927D13">
        <w:rPr>
          <w:rFonts w:ascii="Times New Roman" w:eastAsia="方正仿宋简体" w:hAnsi="Times New Roman" w:cs="Times New Roman" w:hint="eastAsia"/>
          <w:b/>
          <w:color w:val="000000"/>
          <w:sz w:val="32"/>
          <w:szCs w:val="32"/>
        </w:rPr>
        <w:t>领域每一项指标按时保质公开，方便群众查阅相关信息。</w:t>
      </w:r>
    </w:p>
    <w:p w:rsidR="004E10A8" w:rsidRDefault="004E10A8" w:rsidP="00CA20C5">
      <w:pPr>
        <w:spacing w:line="560" w:lineRule="exact"/>
        <w:ind w:rightChars="-50" w:right="-100" w:firstLineChars="200" w:firstLine="643"/>
        <w:rPr>
          <w:rFonts w:eastAsia="方正黑体简体"/>
          <w:b/>
          <w:color w:val="000000"/>
          <w:sz w:val="32"/>
          <w:szCs w:val="32"/>
        </w:rPr>
      </w:pPr>
      <w:r>
        <w:rPr>
          <w:rFonts w:eastAsia="方正黑体简体"/>
          <w:b/>
          <w:color w:val="000000"/>
          <w:sz w:val="32"/>
          <w:szCs w:val="32"/>
        </w:rPr>
        <w:t>二、主动公开政府信息情况</w:t>
      </w: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2442"/>
        <w:gridCol w:w="2139"/>
        <w:gridCol w:w="2222"/>
        <w:gridCol w:w="1994"/>
      </w:tblGrid>
      <w:tr w:rsidR="004E10A8" w:rsidTr="00C26EBA">
        <w:trPr>
          <w:trHeight w:val="260"/>
          <w:jc w:val="center"/>
        </w:trPr>
        <w:tc>
          <w:tcPr>
            <w:tcW w:w="8797" w:type="dxa"/>
            <w:gridSpan w:val="4"/>
            <w:shd w:val="clear" w:color="auto" w:fill="FFFFFF"/>
            <w:tcMar>
              <w:left w:w="57" w:type="dxa"/>
              <w:right w:w="57" w:type="dxa"/>
            </w:tcMar>
            <w:vAlign w:val="center"/>
          </w:tcPr>
          <w:p w:rsidR="004E10A8" w:rsidRDefault="004E10A8" w:rsidP="00C26EBA">
            <w:pPr>
              <w:widowControl/>
              <w:spacing w:line="360" w:lineRule="exact"/>
              <w:jc w:val="center"/>
              <w:rPr>
                <w:rFonts w:eastAsia="方正黑体简体"/>
                <w:b/>
                <w:sz w:val="24"/>
                <w:szCs w:val="24"/>
              </w:rPr>
            </w:pPr>
            <w:r>
              <w:rPr>
                <w:rFonts w:eastAsia="方正黑体简体"/>
                <w:b/>
                <w:sz w:val="24"/>
                <w:szCs w:val="24"/>
              </w:rPr>
              <w:t>第二十条第（一）项</w:t>
            </w:r>
          </w:p>
        </w:tc>
      </w:tr>
      <w:tr w:rsidR="004E10A8" w:rsidTr="00C26EBA">
        <w:trPr>
          <w:trHeight w:val="260"/>
          <w:jc w:val="center"/>
        </w:trPr>
        <w:tc>
          <w:tcPr>
            <w:tcW w:w="2442" w:type="dxa"/>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仿宋简体"/>
                <w:b/>
                <w:sz w:val="24"/>
                <w:szCs w:val="24"/>
              </w:rPr>
              <w:lastRenderedPageBreak/>
              <w:t>信息内容</w:t>
            </w:r>
          </w:p>
        </w:tc>
        <w:tc>
          <w:tcPr>
            <w:tcW w:w="2139" w:type="dxa"/>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仿宋简体"/>
                <w:b/>
                <w:sz w:val="24"/>
                <w:szCs w:val="24"/>
              </w:rPr>
              <w:t>本年制发件数</w:t>
            </w:r>
          </w:p>
        </w:tc>
        <w:tc>
          <w:tcPr>
            <w:tcW w:w="2222" w:type="dxa"/>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仿宋简体"/>
                <w:b/>
                <w:sz w:val="24"/>
                <w:szCs w:val="24"/>
              </w:rPr>
              <w:t>本年废止件数</w:t>
            </w:r>
          </w:p>
        </w:tc>
        <w:tc>
          <w:tcPr>
            <w:tcW w:w="1994" w:type="dxa"/>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仿宋简体"/>
                <w:b/>
                <w:sz w:val="24"/>
                <w:szCs w:val="24"/>
              </w:rPr>
              <w:t>现行有效件数</w:t>
            </w:r>
          </w:p>
        </w:tc>
      </w:tr>
      <w:tr w:rsidR="004E10A8" w:rsidTr="00C26EBA">
        <w:trPr>
          <w:trHeight w:val="260"/>
          <w:jc w:val="center"/>
        </w:trPr>
        <w:tc>
          <w:tcPr>
            <w:tcW w:w="2442" w:type="dxa"/>
            <w:shd w:val="clear" w:color="auto" w:fill="FFFFFF"/>
            <w:tcMar>
              <w:left w:w="57" w:type="dxa"/>
              <w:right w:w="57" w:type="dxa"/>
            </w:tcMar>
            <w:vAlign w:val="center"/>
          </w:tcPr>
          <w:p w:rsidR="004E10A8" w:rsidRDefault="004E10A8" w:rsidP="00C26EBA">
            <w:pPr>
              <w:widowControl/>
              <w:spacing w:line="360" w:lineRule="exact"/>
              <w:jc w:val="left"/>
              <w:rPr>
                <w:rFonts w:eastAsia="方正仿宋简体"/>
                <w:b/>
                <w:sz w:val="24"/>
                <w:szCs w:val="24"/>
              </w:rPr>
            </w:pPr>
            <w:r>
              <w:rPr>
                <w:rFonts w:eastAsia="方正仿宋简体"/>
                <w:b/>
                <w:sz w:val="24"/>
                <w:szCs w:val="24"/>
              </w:rPr>
              <w:t>规章</w:t>
            </w:r>
          </w:p>
        </w:tc>
        <w:tc>
          <w:tcPr>
            <w:tcW w:w="2139" w:type="dxa"/>
            <w:shd w:val="clear" w:color="auto" w:fill="FFFFFF"/>
            <w:tcMar>
              <w:left w:w="57" w:type="dxa"/>
              <w:right w:w="57" w:type="dxa"/>
            </w:tcMar>
            <w:vAlign w:val="center"/>
          </w:tcPr>
          <w:p w:rsidR="004E10A8" w:rsidRDefault="004E10A8" w:rsidP="00C26EBA">
            <w:pPr>
              <w:widowControl/>
              <w:spacing w:line="360" w:lineRule="exact"/>
              <w:jc w:val="left"/>
              <w:rPr>
                <w:rFonts w:eastAsia="方正仿宋简体"/>
                <w:b/>
                <w:sz w:val="24"/>
                <w:szCs w:val="24"/>
              </w:rPr>
            </w:pPr>
            <w:r>
              <w:rPr>
                <w:rFonts w:eastAsia="方正仿宋简体"/>
                <w:b/>
                <w:sz w:val="24"/>
                <w:szCs w:val="24"/>
              </w:rPr>
              <w:t xml:space="preserve">　　</w:t>
            </w:r>
            <w:r w:rsidR="002C327B">
              <w:rPr>
                <w:rFonts w:eastAsia="方正仿宋简体" w:hint="eastAsia"/>
                <w:b/>
                <w:sz w:val="24"/>
                <w:szCs w:val="24"/>
              </w:rPr>
              <w:t>0</w:t>
            </w:r>
          </w:p>
        </w:tc>
        <w:tc>
          <w:tcPr>
            <w:tcW w:w="2222" w:type="dxa"/>
            <w:shd w:val="clear" w:color="auto" w:fill="FFFFFF"/>
            <w:tcMar>
              <w:left w:w="57" w:type="dxa"/>
              <w:right w:w="57" w:type="dxa"/>
            </w:tcMar>
            <w:vAlign w:val="center"/>
          </w:tcPr>
          <w:p w:rsidR="004E10A8" w:rsidRDefault="004E10A8" w:rsidP="00C26EBA">
            <w:pPr>
              <w:widowControl/>
              <w:spacing w:line="360" w:lineRule="exact"/>
              <w:jc w:val="left"/>
              <w:rPr>
                <w:rFonts w:eastAsia="方正仿宋简体"/>
                <w:b/>
                <w:sz w:val="24"/>
                <w:szCs w:val="24"/>
              </w:rPr>
            </w:pPr>
            <w:r>
              <w:rPr>
                <w:rFonts w:eastAsia="方正仿宋简体"/>
                <w:b/>
                <w:sz w:val="24"/>
                <w:szCs w:val="24"/>
              </w:rPr>
              <w:t> </w:t>
            </w:r>
            <w:r>
              <w:rPr>
                <w:rFonts w:eastAsia="方正仿宋简体"/>
                <w:b/>
                <w:sz w:val="24"/>
                <w:szCs w:val="24"/>
              </w:rPr>
              <w:t xml:space="preserve">　</w:t>
            </w:r>
            <w:r w:rsidR="002C327B">
              <w:rPr>
                <w:rFonts w:eastAsia="方正仿宋简体" w:hint="eastAsia"/>
                <w:b/>
                <w:sz w:val="24"/>
                <w:szCs w:val="24"/>
              </w:rPr>
              <w:t>0</w:t>
            </w:r>
          </w:p>
        </w:tc>
        <w:tc>
          <w:tcPr>
            <w:tcW w:w="1994" w:type="dxa"/>
            <w:shd w:val="clear" w:color="auto" w:fill="FFFFFF"/>
            <w:tcMar>
              <w:left w:w="57" w:type="dxa"/>
              <w:right w:w="57" w:type="dxa"/>
            </w:tcMar>
            <w:vAlign w:val="center"/>
          </w:tcPr>
          <w:p w:rsidR="004E10A8" w:rsidRDefault="002C327B" w:rsidP="00C26EBA">
            <w:pPr>
              <w:widowControl/>
              <w:spacing w:line="360" w:lineRule="exact"/>
              <w:jc w:val="center"/>
              <w:rPr>
                <w:rFonts w:eastAsia="方正仿宋简体"/>
                <w:b/>
                <w:sz w:val="24"/>
                <w:szCs w:val="24"/>
              </w:rPr>
            </w:pPr>
            <w:r>
              <w:rPr>
                <w:rFonts w:eastAsia="方正仿宋简体" w:hint="eastAsia"/>
                <w:b/>
                <w:sz w:val="24"/>
                <w:szCs w:val="24"/>
              </w:rPr>
              <w:t>0</w:t>
            </w:r>
          </w:p>
        </w:tc>
      </w:tr>
      <w:tr w:rsidR="004E10A8" w:rsidTr="00C26EBA">
        <w:trPr>
          <w:trHeight w:val="260"/>
          <w:jc w:val="center"/>
        </w:trPr>
        <w:tc>
          <w:tcPr>
            <w:tcW w:w="2442" w:type="dxa"/>
            <w:shd w:val="clear" w:color="auto" w:fill="FFFFFF"/>
            <w:tcMar>
              <w:left w:w="57" w:type="dxa"/>
              <w:right w:w="57" w:type="dxa"/>
            </w:tcMar>
            <w:vAlign w:val="center"/>
          </w:tcPr>
          <w:p w:rsidR="004E10A8" w:rsidRDefault="004E10A8" w:rsidP="00C26EBA">
            <w:pPr>
              <w:widowControl/>
              <w:spacing w:line="360" w:lineRule="exact"/>
              <w:jc w:val="left"/>
              <w:rPr>
                <w:rFonts w:eastAsia="方正仿宋简体"/>
                <w:b/>
                <w:sz w:val="24"/>
                <w:szCs w:val="24"/>
              </w:rPr>
            </w:pPr>
            <w:r>
              <w:rPr>
                <w:rFonts w:eastAsia="方正仿宋简体"/>
                <w:b/>
                <w:sz w:val="24"/>
                <w:szCs w:val="24"/>
              </w:rPr>
              <w:t>行政规范性文件</w:t>
            </w:r>
          </w:p>
        </w:tc>
        <w:tc>
          <w:tcPr>
            <w:tcW w:w="2139" w:type="dxa"/>
            <w:shd w:val="clear" w:color="auto" w:fill="FFFFFF"/>
            <w:tcMar>
              <w:left w:w="57" w:type="dxa"/>
              <w:right w:w="57" w:type="dxa"/>
            </w:tcMar>
            <w:vAlign w:val="center"/>
          </w:tcPr>
          <w:p w:rsidR="004E10A8" w:rsidRDefault="004E10A8" w:rsidP="00C26EBA">
            <w:pPr>
              <w:widowControl/>
              <w:spacing w:line="360" w:lineRule="exact"/>
              <w:jc w:val="left"/>
              <w:rPr>
                <w:rFonts w:eastAsia="方正仿宋简体"/>
                <w:b/>
                <w:sz w:val="24"/>
                <w:szCs w:val="24"/>
              </w:rPr>
            </w:pPr>
            <w:r>
              <w:rPr>
                <w:rFonts w:eastAsia="方正仿宋简体"/>
                <w:b/>
                <w:sz w:val="24"/>
                <w:szCs w:val="24"/>
              </w:rPr>
              <w:t xml:space="preserve">　　</w:t>
            </w:r>
            <w:r w:rsidR="00927D13">
              <w:rPr>
                <w:rFonts w:eastAsia="方正仿宋简体" w:hint="eastAsia"/>
                <w:b/>
                <w:sz w:val="24"/>
                <w:szCs w:val="24"/>
              </w:rPr>
              <w:t>0</w:t>
            </w:r>
          </w:p>
        </w:tc>
        <w:tc>
          <w:tcPr>
            <w:tcW w:w="2222" w:type="dxa"/>
            <w:shd w:val="clear" w:color="auto" w:fill="FFFFFF"/>
            <w:tcMar>
              <w:left w:w="57" w:type="dxa"/>
              <w:right w:w="57" w:type="dxa"/>
            </w:tcMar>
            <w:vAlign w:val="center"/>
          </w:tcPr>
          <w:p w:rsidR="004E10A8" w:rsidRDefault="004E10A8" w:rsidP="00C26EBA">
            <w:pPr>
              <w:widowControl/>
              <w:spacing w:line="360" w:lineRule="exact"/>
              <w:jc w:val="left"/>
              <w:rPr>
                <w:rFonts w:eastAsia="方正仿宋简体"/>
                <w:b/>
                <w:sz w:val="24"/>
                <w:szCs w:val="24"/>
              </w:rPr>
            </w:pPr>
            <w:r>
              <w:rPr>
                <w:rFonts w:eastAsia="方正仿宋简体"/>
                <w:b/>
                <w:sz w:val="24"/>
                <w:szCs w:val="24"/>
              </w:rPr>
              <w:t> </w:t>
            </w:r>
            <w:r>
              <w:rPr>
                <w:rFonts w:eastAsia="方正仿宋简体"/>
                <w:b/>
                <w:sz w:val="24"/>
                <w:szCs w:val="24"/>
              </w:rPr>
              <w:t xml:space="preserve">　</w:t>
            </w:r>
            <w:r w:rsidR="002C327B">
              <w:rPr>
                <w:rFonts w:eastAsia="方正仿宋简体" w:hint="eastAsia"/>
                <w:b/>
                <w:sz w:val="24"/>
                <w:szCs w:val="24"/>
              </w:rPr>
              <w:t>0</w:t>
            </w:r>
          </w:p>
        </w:tc>
        <w:tc>
          <w:tcPr>
            <w:tcW w:w="1994" w:type="dxa"/>
            <w:shd w:val="clear" w:color="auto" w:fill="FFFFFF"/>
            <w:tcMar>
              <w:left w:w="57" w:type="dxa"/>
              <w:right w:w="57" w:type="dxa"/>
            </w:tcMar>
            <w:vAlign w:val="center"/>
          </w:tcPr>
          <w:p w:rsidR="004E10A8" w:rsidRDefault="00927D13" w:rsidP="00C26EBA">
            <w:pPr>
              <w:widowControl/>
              <w:spacing w:line="360" w:lineRule="exact"/>
              <w:jc w:val="center"/>
              <w:rPr>
                <w:rFonts w:eastAsia="方正仿宋简体"/>
                <w:b/>
                <w:sz w:val="24"/>
                <w:szCs w:val="24"/>
              </w:rPr>
            </w:pPr>
            <w:r>
              <w:rPr>
                <w:rFonts w:eastAsia="方正仿宋简体" w:hint="eastAsia"/>
                <w:b/>
                <w:sz w:val="24"/>
                <w:szCs w:val="24"/>
              </w:rPr>
              <w:t>0</w:t>
            </w:r>
          </w:p>
        </w:tc>
      </w:tr>
      <w:tr w:rsidR="004E10A8" w:rsidTr="00C26EBA">
        <w:trPr>
          <w:trHeight w:val="260"/>
          <w:jc w:val="center"/>
        </w:trPr>
        <w:tc>
          <w:tcPr>
            <w:tcW w:w="8797" w:type="dxa"/>
            <w:gridSpan w:val="4"/>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黑体简体"/>
                <w:b/>
                <w:sz w:val="24"/>
                <w:szCs w:val="24"/>
              </w:rPr>
              <w:t>第二十条第（五）项</w:t>
            </w:r>
          </w:p>
        </w:tc>
      </w:tr>
      <w:tr w:rsidR="004E10A8" w:rsidTr="00C26EBA">
        <w:trPr>
          <w:trHeight w:val="260"/>
          <w:jc w:val="center"/>
        </w:trPr>
        <w:tc>
          <w:tcPr>
            <w:tcW w:w="2442" w:type="dxa"/>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仿宋简体"/>
                <w:b/>
                <w:sz w:val="24"/>
                <w:szCs w:val="24"/>
              </w:rPr>
              <w:t>信息内容</w:t>
            </w:r>
          </w:p>
        </w:tc>
        <w:tc>
          <w:tcPr>
            <w:tcW w:w="6355" w:type="dxa"/>
            <w:gridSpan w:val="3"/>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仿宋简体"/>
                <w:b/>
                <w:sz w:val="24"/>
                <w:szCs w:val="24"/>
              </w:rPr>
              <w:t>本年处理决定数量</w:t>
            </w:r>
          </w:p>
        </w:tc>
      </w:tr>
      <w:tr w:rsidR="004E10A8" w:rsidTr="00C26EBA">
        <w:trPr>
          <w:trHeight w:val="260"/>
          <w:jc w:val="center"/>
        </w:trPr>
        <w:tc>
          <w:tcPr>
            <w:tcW w:w="2442" w:type="dxa"/>
            <w:shd w:val="clear" w:color="auto" w:fill="FFFFFF"/>
            <w:tcMar>
              <w:left w:w="57" w:type="dxa"/>
              <w:right w:w="57" w:type="dxa"/>
            </w:tcMar>
            <w:vAlign w:val="center"/>
          </w:tcPr>
          <w:p w:rsidR="004E10A8" w:rsidRDefault="004E10A8" w:rsidP="00C26EBA">
            <w:pPr>
              <w:widowControl/>
              <w:spacing w:line="360" w:lineRule="exact"/>
              <w:jc w:val="left"/>
              <w:rPr>
                <w:rFonts w:eastAsia="方正仿宋简体"/>
                <w:b/>
                <w:sz w:val="24"/>
                <w:szCs w:val="24"/>
              </w:rPr>
            </w:pPr>
            <w:r>
              <w:rPr>
                <w:rFonts w:eastAsia="方正仿宋简体"/>
                <w:b/>
                <w:sz w:val="24"/>
                <w:szCs w:val="24"/>
              </w:rPr>
              <w:t>行政许可</w:t>
            </w:r>
          </w:p>
        </w:tc>
        <w:tc>
          <w:tcPr>
            <w:tcW w:w="6355" w:type="dxa"/>
            <w:gridSpan w:val="3"/>
            <w:shd w:val="clear" w:color="auto" w:fill="FFFFFF"/>
            <w:tcMar>
              <w:left w:w="57" w:type="dxa"/>
              <w:right w:w="57" w:type="dxa"/>
            </w:tcMar>
            <w:vAlign w:val="center"/>
          </w:tcPr>
          <w:p w:rsidR="004E10A8" w:rsidRDefault="00D53439" w:rsidP="00C26EBA">
            <w:pPr>
              <w:widowControl/>
              <w:spacing w:line="360" w:lineRule="exact"/>
              <w:jc w:val="center"/>
              <w:rPr>
                <w:rFonts w:eastAsia="方正仿宋简体"/>
                <w:b/>
                <w:sz w:val="24"/>
                <w:szCs w:val="24"/>
              </w:rPr>
            </w:pPr>
            <w:r>
              <w:rPr>
                <w:rFonts w:eastAsia="方正仿宋简体" w:hint="eastAsia"/>
                <w:b/>
                <w:sz w:val="24"/>
                <w:szCs w:val="24"/>
              </w:rPr>
              <w:t>24</w:t>
            </w:r>
          </w:p>
        </w:tc>
      </w:tr>
      <w:tr w:rsidR="004E10A8" w:rsidTr="00C26EBA">
        <w:trPr>
          <w:trHeight w:val="260"/>
          <w:jc w:val="center"/>
        </w:trPr>
        <w:tc>
          <w:tcPr>
            <w:tcW w:w="8797" w:type="dxa"/>
            <w:gridSpan w:val="4"/>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黑体简体"/>
                <w:b/>
                <w:sz w:val="24"/>
                <w:szCs w:val="24"/>
              </w:rPr>
              <w:t>第二十条第（六）项</w:t>
            </w:r>
          </w:p>
        </w:tc>
      </w:tr>
      <w:tr w:rsidR="004E10A8" w:rsidTr="00C26EBA">
        <w:trPr>
          <w:trHeight w:val="260"/>
          <w:jc w:val="center"/>
        </w:trPr>
        <w:tc>
          <w:tcPr>
            <w:tcW w:w="2442" w:type="dxa"/>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仿宋简体"/>
                <w:b/>
                <w:sz w:val="24"/>
                <w:szCs w:val="24"/>
              </w:rPr>
              <w:t>信息内容</w:t>
            </w:r>
          </w:p>
        </w:tc>
        <w:tc>
          <w:tcPr>
            <w:tcW w:w="6355" w:type="dxa"/>
            <w:gridSpan w:val="3"/>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仿宋简体"/>
                <w:b/>
                <w:sz w:val="24"/>
                <w:szCs w:val="24"/>
              </w:rPr>
              <w:t>本年处理决定数量</w:t>
            </w:r>
          </w:p>
        </w:tc>
      </w:tr>
      <w:tr w:rsidR="004E10A8" w:rsidTr="00C26EBA">
        <w:trPr>
          <w:trHeight w:val="260"/>
          <w:jc w:val="center"/>
        </w:trPr>
        <w:tc>
          <w:tcPr>
            <w:tcW w:w="2442" w:type="dxa"/>
            <w:shd w:val="clear" w:color="auto" w:fill="FFFFFF"/>
            <w:tcMar>
              <w:left w:w="57" w:type="dxa"/>
              <w:right w:w="57" w:type="dxa"/>
            </w:tcMar>
            <w:vAlign w:val="center"/>
          </w:tcPr>
          <w:p w:rsidR="004E10A8" w:rsidRDefault="004E10A8" w:rsidP="00C26EBA">
            <w:pPr>
              <w:widowControl/>
              <w:spacing w:line="360" w:lineRule="exact"/>
              <w:jc w:val="left"/>
              <w:rPr>
                <w:rFonts w:eastAsia="方正仿宋简体"/>
                <w:b/>
                <w:sz w:val="24"/>
                <w:szCs w:val="24"/>
              </w:rPr>
            </w:pPr>
            <w:r>
              <w:rPr>
                <w:rFonts w:eastAsia="方正仿宋简体"/>
                <w:b/>
                <w:sz w:val="24"/>
                <w:szCs w:val="24"/>
              </w:rPr>
              <w:t>行政处罚</w:t>
            </w:r>
          </w:p>
        </w:tc>
        <w:tc>
          <w:tcPr>
            <w:tcW w:w="6355" w:type="dxa"/>
            <w:gridSpan w:val="3"/>
            <w:shd w:val="clear" w:color="auto" w:fill="FFFFFF"/>
            <w:tcMar>
              <w:left w:w="57" w:type="dxa"/>
              <w:right w:w="57" w:type="dxa"/>
            </w:tcMar>
            <w:vAlign w:val="center"/>
          </w:tcPr>
          <w:p w:rsidR="004E10A8" w:rsidRDefault="002C327B" w:rsidP="00C26EBA">
            <w:pPr>
              <w:widowControl/>
              <w:spacing w:line="360" w:lineRule="exact"/>
              <w:jc w:val="center"/>
              <w:rPr>
                <w:rFonts w:eastAsia="方正仿宋简体"/>
                <w:b/>
                <w:sz w:val="24"/>
                <w:szCs w:val="24"/>
              </w:rPr>
            </w:pPr>
            <w:r>
              <w:rPr>
                <w:rFonts w:eastAsia="方正仿宋简体" w:hint="eastAsia"/>
                <w:b/>
                <w:sz w:val="24"/>
                <w:szCs w:val="24"/>
              </w:rPr>
              <w:t>4</w:t>
            </w:r>
          </w:p>
        </w:tc>
      </w:tr>
      <w:tr w:rsidR="004E10A8" w:rsidTr="00C26EBA">
        <w:trPr>
          <w:trHeight w:val="260"/>
          <w:jc w:val="center"/>
        </w:trPr>
        <w:tc>
          <w:tcPr>
            <w:tcW w:w="2442" w:type="dxa"/>
            <w:shd w:val="clear" w:color="auto" w:fill="FFFFFF"/>
            <w:tcMar>
              <w:left w:w="57" w:type="dxa"/>
              <w:right w:w="57" w:type="dxa"/>
            </w:tcMar>
            <w:vAlign w:val="center"/>
          </w:tcPr>
          <w:p w:rsidR="004E10A8" w:rsidRDefault="004E10A8" w:rsidP="00C26EBA">
            <w:pPr>
              <w:widowControl/>
              <w:spacing w:line="360" w:lineRule="exact"/>
              <w:jc w:val="left"/>
              <w:rPr>
                <w:rFonts w:eastAsia="方正仿宋简体"/>
                <w:b/>
                <w:sz w:val="24"/>
                <w:szCs w:val="24"/>
              </w:rPr>
            </w:pPr>
            <w:r>
              <w:rPr>
                <w:rFonts w:eastAsia="方正仿宋简体"/>
                <w:b/>
                <w:sz w:val="24"/>
                <w:szCs w:val="24"/>
              </w:rPr>
              <w:t>行政强制</w:t>
            </w:r>
          </w:p>
        </w:tc>
        <w:tc>
          <w:tcPr>
            <w:tcW w:w="6355" w:type="dxa"/>
            <w:gridSpan w:val="3"/>
            <w:shd w:val="clear" w:color="auto" w:fill="FFFFFF"/>
            <w:tcMar>
              <w:left w:w="57" w:type="dxa"/>
              <w:right w:w="57" w:type="dxa"/>
            </w:tcMar>
            <w:vAlign w:val="center"/>
          </w:tcPr>
          <w:p w:rsidR="004E10A8" w:rsidRDefault="002C327B" w:rsidP="00C26EBA">
            <w:pPr>
              <w:widowControl/>
              <w:spacing w:line="360" w:lineRule="exact"/>
              <w:jc w:val="center"/>
              <w:rPr>
                <w:rFonts w:eastAsia="方正仿宋简体"/>
                <w:b/>
                <w:sz w:val="24"/>
                <w:szCs w:val="24"/>
              </w:rPr>
            </w:pPr>
            <w:r>
              <w:rPr>
                <w:rFonts w:eastAsia="方正仿宋简体" w:hint="eastAsia"/>
                <w:b/>
                <w:sz w:val="24"/>
                <w:szCs w:val="24"/>
              </w:rPr>
              <w:t>0</w:t>
            </w:r>
          </w:p>
        </w:tc>
      </w:tr>
      <w:tr w:rsidR="004E10A8" w:rsidTr="00C26EBA">
        <w:trPr>
          <w:trHeight w:val="260"/>
          <w:jc w:val="center"/>
        </w:trPr>
        <w:tc>
          <w:tcPr>
            <w:tcW w:w="8797" w:type="dxa"/>
            <w:gridSpan w:val="4"/>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黑体简体"/>
                <w:b/>
                <w:sz w:val="24"/>
                <w:szCs w:val="24"/>
              </w:rPr>
              <w:t>第二十条第（八）项</w:t>
            </w:r>
          </w:p>
        </w:tc>
      </w:tr>
      <w:tr w:rsidR="004E10A8" w:rsidTr="00C26EBA">
        <w:trPr>
          <w:trHeight w:val="260"/>
          <w:jc w:val="center"/>
        </w:trPr>
        <w:tc>
          <w:tcPr>
            <w:tcW w:w="2442" w:type="dxa"/>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仿宋简体"/>
                <w:b/>
                <w:sz w:val="24"/>
                <w:szCs w:val="24"/>
              </w:rPr>
              <w:t>信息内容</w:t>
            </w:r>
          </w:p>
        </w:tc>
        <w:tc>
          <w:tcPr>
            <w:tcW w:w="6355" w:type="dxa"/>
            <w:gridSpan w:val="3"/>
            <w:shd w:val="clear" w:color="auto" w:fill="FFFFFF"/>
            <w:tcMar>
              <w:left w:w="57" w:type="dxa"/>
              <w:right w:w="57" w:type="dxa"/>
            </w:tcMar>
            <w:vAlign w:val="center"/>
          </w:tcPr>
          <w:p w:rsidR="004E10A8" w:rsidRDefault="004E10A8" w:rsidP="00C26EBA">
            <w:pPr>
              <w:widowControl/>
              <w:spacing w:line="360" w:lineRule="exact"/>
              <w:jc w:val="center"/>
              <w:rPr>
                <w:rFonts w:eastAsia="方正仿宋简体"/>
                <w:b/>
                <w:sz w:val="24"/>
                <w:szCs w:val="24"/>
              </w:rPr>
            </w:pPr>
            <w:r>
              <w:rPr>
                <w:rFonts w:eastAsia="方正仿宋简体"/>
                <w:b/>
                <w:sz w:val="24"/>
                <w:szCs w:val="24"/>
              </w:rPr>
              <w:t>本年收费金额（单位：万元）</w:t>
            </w:r>
          </w:p>
        </w:tc>
      </w:tr>
      <w:tr w:rsidR="004E10A8" w:rsidTr="00C26EBA">
        <w:trPr>
          <w:trHeight w:val="260"/>
          <w:jc w:val="center"/>
        </w:trPr>
        <w:tc>
          <w:tcPr>
            <w:tcW w:w="2442" w:type="dxa"/>
            <w:shd w:val="clear" w:color="auto" w:fill="FFFFFF"/>
            <w:tcMar>
              <w:left w:w="57" w:type="dxa"/>
              <w:right w:w="57" w:type="dxa"/>
            </w:tcMar>
            <w:vAlign w:val="center"/>
          </w:tcPr>
          <w:p w:rsidR="004E10A8" w:rsidRDefault="004E10A8" w:rsidP="00C26EBA">
            <w:pPr>
              <w:widowControl/>
              <w:spacing w:line="360" w:lineRule="exact"/>
              <w:jc w:val="left"/>
              <w:rPr>
                <w:rFonts w:eastAsia="方正仿宋简体"/>
                <w:b/>
                <w:sz w:val="24"/>
                <w:szCs w:val="24"/>
              </w:rPr>
            </w:pPr>
            <w:r>
              <w:rPr>
                <w:rFonts w:eastAsia="方正仿宋简体"/>
                <w:b/>
                <w:sz w:val="24"/>
                <w:szCs w:val="24"/>
              </w:rPr>
              <w:t>行政事业性收费</w:t>
            </w:r>
          </w:p>
        </w:tc>
        <w:tc>
          <w:tcPr>
            <w:tcW w:w="6355" w:type="dxa"/>
            <w:gridSpan w:val="3"/>
            <w:shd w:val="clear" w:color="auto" w:fill="FFFFFF"/>
            <w:tcMar>
              <w:left w:w="57" w:type="dxa"/>
              <w:right w:w="57" w:type="dxa"/>
            </w:tcMar>
            <w:vAlign w:val="center"/>
          </w:tcPr>
          <w:p w:rsidR="004E10A8" w:rsidRDefault="002C327B" w:rsidP="00C26EBA">
            <w:pPr>
              <w:spacing w:line="360" w:lineRule="exact"/>
              <w:jc w:val="center"/>
              <w:rPr>
                <w:rFonts w:eastAsia="方正仿宋简体"/>
                <w:b/>
                <w:sz w:val="24"/>
                <w:szCs w:val="24"/>
              </w:rPr>
            </w:pPr>
            <w:r>
              <w:rPr>
                <w:rFonts w:eastAsia="方正仿宋简体" w:hint="eastAsia"/>
                <w:b/>
                <w:sz w:val="24"/>
                <w:szCs w:val="24"/>
              </w:rPr>
              <w:t>0</w:t>
            </w:r>
          </w:p>
        </w:tc>
      </w:tr>
    </w:tbl>
    <w:p w:rsidR="004E10A8" w:rsidRDefault="004E10A8" w:rsidP="008F2221">
      <w:pPr>
        <w:spacing w:beforeLines="10" w:afterLines="10" w:line="560" w:lineRule="exact"/>
        <w:ind w:firstLineChars="200" w:firstLine="643"/>
        <w:rPr>
          <w:rFonts w:eastAsia="方正黑体简体"/>
          <w:b/>
          <w:sz w:val="32"/>
          <w:szCs w:val="32"/>
        </w:rPr>
      </w:pPr>
      <w:r>
        <w:rPr>
          <w:rFonts w:eastAsia="方正黑体简体"/>
          <w:b/>
          <w:sz w:val="32"/>
          <w:szCs w:val="32"/>
        </w:rPr>
        <w:t>三、收到和处理政府信息公开申请情况</w:t>
      </w:r>
    </w:p>
    <w:p w:rsidR="00CB6FBB" w:rsidRDefault="00CB6FBB" w:rsidP="008F2221">
      <w:pPr>
        <w:spacing w:beforeLines="10" w:afterLines="10" w:line="560" w:lineRule="exact"/>
        <w:ind w:firstLineChars="200" w:firstLine="643"/>
        <w:rPr>
          <w:rFonts w:eastAsia="方正黑体简体"/>
          <w:b/>
          <w:sz w:val="32"/>
          <w:szCs w:val="32"/>
        </w:rPr>
      </w:pP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73"/>
        <w:gridCol w:w="948"/>
        <w:gridCol w:w="2898"/>
        <w:gridCol w:w="796"/>
        <w:gridCol w:w="603"/>
        <w:gridCol w:w="594"/>
        <w:gridCol w:w="602"/>
        <w:gridCol w:w="575"/>
        <w:gridCol w:w="563"/>
        <w:gridCol w:w="525"/>
      </w:tblGrid>
      <w:tr w:rsidR="004E10A8" w:rsidTr="00CB6FBB">
        <w:trPr>
          <w:trHeight w:val="341"/>
          <w:jc w:val="center"/>
        </w:trPr>
        <w:tc>
          <w:tcPr>
            <w:tcW w:w="4619" w:type="dxa"/>
            <w:gridSpan w:val="3"/>
            <w:vMerge w:val="restart"/>
            <w:tcMar>
              <w:left w:w="108" w:type="dxa"/>
              <w:right w:w="108" w:type="dxa"/>
            </w:tcMar>
            <w:vAlign w:val="center"/>
          </w:tcPr>
          <w:p w:rsidR="004E10A8" w:rsidRDefault="004E10A8" w:rsidP="00CB6FBB">
            <w:pPr>
              <w:widowControl/>
              <w:spacing w:line="280" w:lineRule="exact"/>
              <w:jc w:val="center"/>
              <w:rPr>
                <w:rFonts w:eastAsia="方正黑体简体"/>
                <w:b/>
                <w:sz w:val="21"/>
                <w:szCs w:val="21"/>
              </w:rPr>
            </w:pPr>
            <w:r>
              <w:rPr>
                <w:rFonts w:eastAsia="方正黑体简体"/>
                <w:b/>
                <w:sz w:val="21"/>
                <w:szCs w:val="21"/>
              </w:rPr>
              <w:t>（本列数据的勾稽关系为：第一项加第二项之和，等于第三项加第四项之和）</w:t>
            </w:r>
          </w:p>
        </w:tc>
        <w:tc>
          <w:tcPr>
            <w:tcW w:w="4258" w:type="dxa"/>
            <w:gridSpan w:val="7"/>
            <w:tcMar>
              <w:left w:w="57" w:type="dxa"/>
              <w:right w:w="57" w:type="dxa"/>
            </w:tcMar>
            <w:vAlign w:val="center"/>
          </w:tcPr>
          <w:p w:rsidR="004E10A8" w:rsidRDefault="004E10A8" w:rsidP="00CB6FBB">
            <w:pPr>
              <w:widowControl/>
              <w:spacing w:line="280" w:lineRule="exact"/>
              <w:jc w:val="center"/>
              <w:rPr>
                <w:rFonts w:eastAsia="方正黑体简体"/>
                <w:b/>
                <w:sz w:val="21"/>
                <w:szCs w:val="21"/>
              </w:rPr>
            </w:pPr>
            <w:r>
              <w:rPr>
                <w:rFonts w:eastAsia="方正黑体简体"/>
                <w:b/>
                <w:sz w:val="21"/>
                <w:szCs w:val="21"/>
              </w:rPr>
              <w:t>申请人情况</w:t>
            </w:r>
          </w:p>
        </w:tc>
      </w:tr>
      <w:tr w:rsidR="004E10A8" w:rsidTr="00CB6FBB">
        <w:trPr>
          <w:trHeight w:val="136"/>
          <w:jc w:val="center"/>
        </w:trPr>
        <w:tc>
          <w:tcPr>
            <w:tcW w:w="4619" w:type="dxa"/>
            <w:gridSpan w:val="3"/>
            <w:vMerge/>
            <w:tcMar>
              <w:left w:w="108" w:type="dxa"/>
              <w:right w:w="108" w:type="dxa"/>
            </w:tcMar>
            <w:vAlign w:val="center"/>
          </w:tcPr>
          <w:p w:rsidR="004E10A8" w:rsidRDefault="004E10A8" w:rsidP="00CB6FBB">
            <w:pPr>
              <w:spacing w:line="280" w:lineRule="exact"/>
              <w:jc w:val="center"/>
              <w:rPr>
                <w:rFonts w:eastAsia="方正黑体简体"/>
                <w:b/>
                <w:sz w:val="21"/>
                <w:szCs w:val="21"/>
              </w:rPr>
            </w:pPr>
          </w:p>
        </w:tc>
        <w:tc>
          <w:tcPr>
            <w:tcW w:w="796" w:type="dxa"/>
            <w:vMerge w:val="restart"/>
            <w:tcMar>
              <w:left w:w="57" w:type="dxa"/>
              <w:right w:w="57" w:type="dxa"/>
            </w:tcMar>
            <w:vAlign w:val="center"/>
          </w:tcPr>
          <w:p w:rsidR="004E10A8" w:rsidRDefault="004E10A8" w:rsidP="00CB6FBB">
            <w:pPr>
              <w:widowControl/>
              <w:spacing w:line="280" w:lineRule="exact"/>
              <w:jc w:val="center"/>
              <w:rPr>
                <w:rFonts w:eastAsia="方正黑体简体"/>
                <w:b/>
                <w:sz w:val="21"/>
                <w:szCs w:val="21"/>
              </w:rPr>
            </w:pPr>
            <w:r>
              <w:rPr>
                <w:rFonts w:eastAsia="方正黑体简体"/>
                <w:b/>
                <w:sz w:val="21"/>
                <w:szCs w:val="21"/>
              </w:rPr>
              <w:t>自然人</w:t>
            </w:r>
          </w:p>
        </w:tc>
        <w:tc>
          <w:tcPr>
            <w:tcW w:w="2937" w:type="dxa"/>
            <w:gridSpan w:val="5"/>
            <w:tcMar>
              <w:left w:w="108" w:type="dxa"/>
              <w:right w:w="108" w:type="dxa"/>
            </w:tcMar>
            <w:vAlign w:val="center"/>
          </w:tcPr>
          <w:p w:rsidR="004E10A8" w:rsidRDefault="004E10A8" w:rsidP="00CB6FBB">
            <w:pPr>
              <w:widowControl/>
              <w:spacing w:line="280" w:lineRule="exact"/>
              <w:jc w:val="center"/>
              <w:rPr>
                <w:rFonts w:eastAsia="方正黑体简体"/>
                <w:b/>
                <w:sz w:val="21"/>
                <w:szCs w:val="21"/>
              </w:rPr>
            </w:pPr>
            <w:r>
              <w:rPr>
                <w:rFonts w:eastAsia="方正黑体简体"/>
                <w:b/>
                <w:sz w:val="21"/>
                <w:szCs w:val="21"/>
              </w:rPr>
              <w:t>法人或其他组织</w:t>
            </w:r>
          </w:p>
        </w:tc>
        <w:tc>
          <w:tcPr>
            <w:tcW w:w="525" w:type="dxa"/>
            <w:vMerge w:val="restart"/>
            <w:tcMar>
              <w:left w:w="108" w:type="dxa"/>
              <w:right w:w="108" w:type="dxa"/>
            </w:tcMar>
            <w:vAlign w:val="center"/>
          </w:tcPr>
          <w:p w:rsidR="004E10A8" w:rsidRDefault="004E10A8" w:rsidP="00C26EBA">
            <w:pPr>
              <w:widowControl/>
              <w:spacing w:line="360" w:lineRule="exact"/>
              <w:jc w:val="center"/>
              <w:rPr>
                <w:rFonts w:eastAsia="方正黑体简体"/>
                <w:b/>
                <w:sz w:val="21"/>
                <w:szCs w:val="21"/>
              </w:rPr>
            </w:pPr>
            <w:r>
              <w:rPr>
                <w:rFonts w:eastAsia="方正黑体简体"/>
                <w:b/>
                <w:sz w:val="21"/>
                <w:szCs w:val="21"/>
              </w:rPr>
              <w:t>总计</w:t>
            </w:r>
          </w:p>
        </w:tc>
      </w:tr>
      <w:tr w:rsidR="004E10A8" w:rsidTr="00CB6FBB">
        <w:trPr>
          <w:trHeight w:val="136"/>
          <w:jc w:val="center"/>
        </w:trPr>
        <w:tc>
          <w:tcPr>
            <w:tcW w:w="4619" w:type="dxa"/>
            <w:gridSpan w:val="3"/>
            <w:vMerge/>
            <w:tcMar>
              <w:left w:w="108" w:type="dxa"/>
              <w:right w:w="108" w:type="dxa"/>
            </w:tcMar>
            <w:vAlign w:val="center"/>
          </w:tcPr>
          <w:p w:rsidR="004E10A8" w:rsidRDefault="004E10A8" w:rsidP="00CB6FBB">
            <w:pPr>
              <w:spacing w:line="280" w:lineRule="exact"/>
              <w:rPr>
                <w:rFonts w:eastAsia="方正仿宋简体"/>
                <w:b/>
                <w:sz w:val="21"/>
                <w:szCs w:val="21"/>
              </w:rPr>
            </w:pPr>
          </w:p>
        </w:tc>
        <w:tc>
          <w:tcPr>
            <w:tcW w:w="796" w:type="dxa"/>
            <w:vMerge/>
            <w:tcMar>
              <w:left w:w="57" w:type="dxa"/>
              <w:right w:w="57" w:type="dxa"/>
            </w:tcMar>
            <w:vAlign w:val="center"/>
          </w:tcPr>
          <w:p w:rsidR="004E10A8" w:rsidRDefault="004E10A8" w:rsidP="00CB6FBB">
            <w:pPr>
              <w:spacing w:line="280" w:lineRule="exact"/>
              <w:rPr>
                <w:rFonts w:eastAsia="方正仿宋简体"/>
                <w:b/>
                <w:sz w:val="21"/>
                <w:szCs w:val="21"/>
              </w:rPr>
            </w:pPr>
          </w:p>
        </w:tc>
        <w:tc>
          <w:tcPr>
            <w:tcW w:w="603" w:type="dxa"/>
            <w:tcMar>
              <w:left w:w="108" w:type="dxa"/>
              <w:right w:w="108" w:type="dxa"/>
            </w:tcMar>
            <w:vAlign w:val="center"/>
          </w:tcPr>
          <w:p w:rsidR="004E10A8" w:rsidRDefault="004E10A8" w:rsidP="00CB6FBB">
            <w:pPr>
              <w:widowControl/>
              <w:spacing w:line="280" w:lineRule="exact"/>
              <w:jc w:val="center"/>
              <w:rPr>
                <w:rFonts w:eastAsia="方正黑体简体"/>
                <w:b/>
                <w:sz w:val="21"/>
                <w:szCs w:val="21"/>
              </w:rPr>
            </w:pPr>
            <w:r>
              <w:rPr>
                <w:rFonts w:eastAsia="方正黑体简体"/>
                <w:b/>
                <w:sz w:val="21"/>
                <w:szCs w:val="21"/>
              </w:rPr>
              <w:t>商业</w:t>
            </w:r>
          </w:p>
          <w:p w:rsidR="004E10A8" w:rsidRDefault="004E10A8" w:rsidP="00CB6FBB">
            <w:pPr>
              <w:widowControl/>
              <w:spacing w:line="280" w:lineRule="exact"/>
              <w:jc w:val="center"/>
              <w:rPr>
                <w:rFonts w:eastAsia="方正黑体简体"/>
                <w:b/>
                <w:sz w:val="21"/>
                <w:szCs w:val="21"/>
              </w:rPr>
            </w:pPr>
            <w:r>
              <w:rPr>
                <w:rFonts w:eastAsia="方正黑体简体"/>
                <w:b/>
                <w:sz w:val="21"/>
                <w:szCs w:val="21"/>
              </w:rPr>
              <w:t>企业</w:t>
            </w:r>
          </w:p>
        </w:tc>
        <w:tc>
          <w:tcPr>
            <w:tcW w:w="594" w:type="dxa"/>
            <w:tcMar>
              <w:left w:w="108" w:type="dxa"/>
              <w:right w:w="108" w:type="dxa"/>
            </w:tcMar>
            <w:vAlign w:val="center"/>
          </w:tcPr>
          <w:p w:rsidR="004E10A8" w:rsidRDefault="004E10A8" w:rsidP="00CB6FBB">
            <w:pPr>
              <w:widowControl/>
              <w:spacing w:line="280" w:lineRule="exact"/>
              <w:jc w:val="center"/>
              <w:rPr>
                <w:rFonts w:eastAsia="方正黑体简体"/>
                <w:b/>
                <w:sz w:val="21"/>
                <w:szCs w:val="21"/>
              </w:rPr>
            </w:pPr>
            <w:r>
              <w:rPr>
                <w:rFonts w:eastAsia="方正黑体简体"/>
                <w:b/>
                <w:sz w:val="21"/>
                <w:szCs w:val="21"/>
              </w:rPr>
              <w:t>科研</w:t>
            </w:r>
          </w:p>
          <w:p w:rsidR="004E10A8" w:rsidRDefault="004E10A8" w:rsidP="00CB6FBB">
            <w:pPr>
              <w:widowControl/>
              <w:spacing w:line="280" w:lineRule="exact"/>
              <w:jc w:val="center"/>
              <w:rPr>
                <w:rFonts w:eastAsia="方正黑体简体"/>
                <w:b/>
                <w:sz w:val="21"/>
                <w:szCs w:val="21"/>
              </w:rPr>
            </w:pPr>
            <w:r>
              <w:rPr>
                <w:rFonts w:eastAsia="方正黑体简体"/>
                <w:b/>
                <w:sz w:val="21"/>
                <w:szCs w:val="21"/>
              </w:rPr>
              <w:t>机构</w:t>
            </w:r>
          </w:p>
        </w:tc>
        <w:tc>
          <w:tcPr>
            <w:tcW w:w="602" w:type="dxa"/>
            <w:tcMar>
              <w:left w:w="108" w:type="dxa"/>
              <w:right w:w="108" w:type="dxa"/>
            </w:tcMar>
            <w:vAlign w:val="center"/>
          </w:tcPr>
          <w:p w:rsidR="004E10A8" w:rsidRDefault="004E10A8" w:rsidP="00CB6FBB">
            <w:pPr>
              <w:widowControl/>
              <w:spacing w:line="280" w:lineRule="exact"/>
              <w:jc w:val="center"/>
              <w:rPr>
                <w:rFonts w:eastAsia="方正黑体简体"/>
                <w:b/>
                <w:sz w:val="21"/>
                <w:szCs w:val="21"/>
              </w:rPr>
            </w:pPr>
            <w:r>
              <w:rPr>
                <w:rFonts w:eastAsia="方正黑体简体"/>
                <w:b/>
                <w:sz w:val="21"/>
                <w:szCs w:val="21"/>
              </w:rPr>
              <w:t>社会公益组织</w:t>
            </w:r>
          </w:p>
        </w:tc>
        <w:tc>
          <w:tcPr>
            <w:tcW w:w="575" w:type="dxa"/>
            <w:tcMar>
              <w:left w:w="108" w:type="dxa"/>
              <w:right w:w="108" w:type="dxa"/>
            </w:tcMar>
            <w:vAlign w:val="center"/>
          </w:tcPr>
          <w:p w:rsidR="004E10A8" w:rsidRDefault="004E10A8" w:rsidP="00CB6FBB">
            <w:pPr>
              <w:widowControl/>
              <w:spacing w:line="280" w:lineRule="exact"/>
              <w:jc w:val="center"/>
              <w:rPr>
                <w:rFonts w:eastAsia="方正黑体简体"/>
                <w:b/>
                <w:sz w:val="21"/>
                <w:szCs w:val="21"/>
              </w:rPr>
            </w:pPr>
            <w:r>
              <w:rPr>
                <w:rFonts w:eastAsia="方正黑体简体"/>
                <w:b/>
                <w:sz w:val="21"/>
                <w:szCs w:val="21"/>
              </w:rPr>
              <w:t>法律服务机构</w:t>
            </w:r>
          </w:p>
        </w:tc>
        <w:tc>
          <w:tcPr>
            <w:tcW w:w="563" w:type="dxa"/>
            <w:tcMar>
              <w:left w:w="108" w:type="dxa"/>
              <w:right w:w="108" w:type="dxa"/>
            </w:tcMar>
            <w:vAlign w:val="center"/>
          </w:tcPr>
          <w:p w:rsidR="004E10A8" w:rsidRDefault="004E10A8" w:rsidP="00CB6FBB">
            <w:pPr>
              <w:widowControl/>
              <w:spacing w:line="280" w:lineRule="exact"/>
              <w:jc w:val="center"/>
              <w:rPr>
                <w:rFonts w:eastAsia="方正黑体简体"/>
                <w:b/>
                <w:sz w:val="21"/>
                <w:szCs w:val="21"/>
              </w:rPr>
            </w:pPr>
            <w:r>
              <w:rPr>
                <w:rFonts w:eastAsia="方正黑体简体"/>
                <w:b/>
                <w:sz w:val="21"/>
                <w:szCs w:val="21"/>
              </w:rPr>
              <w:t>其他</w:t>
            </w:r>
          </w:p>
        </w:tc>
        <w:tc>
          <w:tcPr>
            <w:tcW w:w="525" w:type="dxa"/>
            <w:vMerge/>
            <w:tcMar>
              <w:left w:w="108" w:type="dxa"/>
              <w:right w:w="108" w:type="dxa"/>
            </w:tcMar>
            <w:vAlign w:val="center"/>
          </w:tcPr>
          <w:p w:rsidR="004E10A8" w:rsidRDefault="004E10A8" w:rsidP="00C26EBA">
            <w:pPr>
              <w:spacing w:line="360" w:lineRule="exact"/>
              <w:rPr>
                <w:rFonts w:eastAsia="方正仿宋简体"/>
                <w:b/>
                <w:sz w:val="21"/>
                <w:szCs w:val="21"/>
              </w:rPr>
            </w:pPr>
          </w:p>
        </w:tc>
      </w:tr>
      <w:tr w:rsidR="004E10A8" w:rsidTr="00CB6FBB">
        <w:trPr>
          <w:trHeight w:val="402"/>
          <w:jc w:val="center"/>
        </w:trPr>
        <w:tc>
          <w:tcPr>
            <w:tcW w:w="4619" w:type="dxa"/>
            <w:gridSpan w:val="3"/>
            <w:tcMar>
              <w:left w:w="57" w:type="dxa"/>
              <w:right w:w="57" w:type="dxa"/>
            </w:tcMar>
            <w:vAlign w:val="center"/>
          </w:tcPr>
          <w:p w:rsidR="004E10A8" w:rsidRDefault="004E10A8" w:rsidP="00C26EBA">
            <w:pPr>
              <w:widowControl/>
              <w:spacing w:line="360" w:lineRule="exact"/>
              <w:jc w:val="left"/>
              <w:rPr>
                <w:rFonts w:eastAsia="方正仿宋简体"/>
                <w:b/>
                <w:sz w:val="21"/>
                <w:szCs w:val="21"/>
              </w:rPr>
            </w:pPr>
            <w:r>
              <w:rPr>
                <w:rFonts w:eastAsia="方正仿宋简体"/>
                <w:b/>
                <w:sz w:val="21"/>
                <w:szCs w:val="21"/>
              </w:rPr>
              <w:t>一、本年新收政府信息公开申请数量</w:t>
            </w:r>
          </w:p>
        </w:tc>
        <w:tc>
          <w:tcPr>
            <w:tcW w:w="796"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1</w:t>
            </w:r>
          </w:p>
        </w:tc>
        <w:tc>
          <w:tcPr>
            <w:tcW w:w="603"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94"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602"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75"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63"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25"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1</w:t>
            </w:r>
          </w:p>
        </w:tc>
      </w:tr>
      <w:tr w:rsidR="004E10A8" w:rsidTr="00CB6FBB">
        <w:trPr>
          <w:trHeight w:val="375"/>
          <w:jc w:val="center"/>
        </w:trPr>
        <w:tc>
          <w:tcPr>
            <w:tcW w:w="4619" w:type="dxa"/>
            <w:gridSpan w:val="3"/>
            <w:tcMar>
              <w:left w:w="57" w:type="dxa"/>
              <w:right w:w="57" w:type="dxa"/>
            </w:tcMar>
            <w:vAlign w:val="center"/>
          </w:tcPr>
          <w:p w:rsidR="004E10A8" w:rsidRDefault="004E10A8" w:rsidP="00C26EBA">
            <w:pPr>
              <w:widowControl/>
              <w:spacing w:line="360" w:lineRule="exact"/>
              <w:jc w:val="left"/>
              <w:rPr>
                <w:rFonts w:eastAsia="方正仿宋简体"/>
                <w:b/>
                <w:sz w:val="21"/>
                <w:szCs w:val="21"/>
              </w:rPr>
            </w:pPr>
            <w:r>
              <w:rPr>
                <w:rFonts w:eastAsia="方正仿宋简体"/>
                <w:b/>
                <w:sz w:val="21"/>
                <w:szCs w:val="21"/>
              </w:rPr>
              <w:t>二、上年结转政府信息公开申请数量</w:t>
            </w:r>
          </w:p>
        </w:tc>
        <w:tc>
          <w:tcPr>
            <w:tcW w:w="796"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603"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94"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602"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75"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63"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25"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r>
      <w:tr w:rsidR="004E10A8" w:rsidTr="00CB6FBB">
        <w:trPr>
          <w:trHeight w:val="341"/>
          <w:jc w:val="center"/>
        </w:trPr>
        <w:tc>
          <w:tcPr>
            <w:tcW w:w="773" w:type="dxa"/>
            <w:vMerge w:val="restart"/>
            <w:tcMar>
              <w:left w:w="57" w:type="dxa"/>
              <w:right w:w="57" w:type="dxa"/>
            </w:tcMar>
            <w:vAlign w:val="center"/>
          </w:tcPr>
          <w:p w:rsidR="004E10A8" w:rsidRDefault="004E10A8" w:rsidP="00C26EBA">
            <w:pPr>
              <w:widowControl/>
              <w:spacing w:line="360" w:lineRule="exact"/>
              <w:jc w:val="left"/>
              <w:rPr>
                <w:rFonts w:eastAsia="方正仿宋简体"/>
                <w:b/>
                <w:sz w:val="21"/>
                <w:szCs w:val="21"/>
              </w:rPr>
            </w:pPr>
            <w:r>
              <w:rPr>
                <w:rFonts w:eastAsia="方正仿宋简体"/>
                <w:b/>
                <w:sz w:val="21"/>
                <w:szCs w:val="21"/>
              </w:rPr>
              <w:t>三、本年度办理结果</w:t>
            </w:r>
          </w:p>
        </w:tc>
        <w:tc>
          <w:tcPr>
            <w:tcW w:w="3846" w:type="dxa"/>
            <w:gridSpan w:val="2"/>
            <w:tcMar>
              <w:left w:w="57" w:type="dxa"/>
              <w:right w:w="57" w:type="dxa"/>
            </w:tcMar>
            <w:vAlign w:val="center"/>
          </w:tcPr>
          <w:p w:rsidR="004E10A8" w:rsidRDefault="004E10A8" w:rsidP="00C26EBA">
            <w:pPr>
              <w:widowControl/>
              <w:spacing w:line="360" w:lineRule="exact"/>
              <w:jc w:val="left"/>
              <w:rPr>
                <w:rFonts w:eastAsia="方正仿宋简体"/>
                <w:b/>
                <w:sz w:val="21"/>
                <w:szCs w:val="21"/>
              </w:rPr>
            </w:pPr>
            <w:r>
              <w:rPr>
                <w:rFonts w:eastAsia="方正仿宋简体"/>
                <w:b/>
                <w:sz w:val="21"/>
                <w:szCs w:val="21"/>
              </w:rPr>
              <w:t>（一）予以公开</w:t>
            </w:r>
          </w:p>
        </w:tc>
        <w:tc>
          <w:tcPr>
            <w:tcW w:w="796" w:type="dxa"/>
            <w:tcMar>
              <w:left w:w="57" w:type="dxa"/>
              <w:right w:w="57" w:type="dxa"/>
            </w:tcMar>
            <w:vAlign w:val="center"/>
          </w:tcPr>
          <w:p w:rsidR="004E10A8" w:rsidRDefault="00DF43C4" w:rsidP="00C26EBA">
            <w:pPr>
              <w:widowControl/>
              <w:spacing w:line="360" w:lineRule="exact"/>
              <w:jc w:val="center"/>
              <w:rPr>
                <w:rFonts w:eastAsia="方正仿宋简体"/>
                <w:b/>
                <w:sz w:val="21"/>
                <w:szCs w:val="21"/>
              </w:rPr>
            </w:pPr>
            <w:r>
              <w:rPr>
                <w:rFonts w:eastAsia="方正仿宋简体" w:hint="eastAsia"/>
                <w:b/>
                <w:sz w:val="21"/>
                <w:szCs w:val="21"/>
              </w:rPr>
              <w:t>1</w:t>
            </w:r>
          </w:p>
        </w:tc>
        <w:tc>
          <w:tcPr>
            <w:tcW w:w="603"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94"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602"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75"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63"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25" w:type="dxa"/>
            <w:tcMar>
              <w:left w:w="57" w:type="dxa"/>
              <w:right w:w="57" w:type="dxa"/>
            </w:tcMar>
            <w:vAlign w:val="center"/>
          </w:tcPr>
          <w:p w:rsidR="004E10A8" w:rsidRDefault="00DF43C4" w:rsidP="00C26EBA">
            <w:pPr>
              <w:widowControl/>
              <w:spacing w:line="360" w:lineRule="exact"/>
              <w:jc w:val="center"/>
              <w:rPr>
                <w:rFonts w:eastAsia="方正仿宋简体"/>
                <w:b/>
                <w:sz w:val="21"/>
                <w:szCs w:val="21"/>
              </w:rPr>
            </w:pPr>
            <w:r>
              <w:rPr>
                <w:rFonts w:eastAsia="方正仿宋简体" w:hint="eastAsia"/>
                <w:b/>
                <w:sz w:val="21"/>
                <w:szCs w:val="21"/>
              </w:rPr>
              <w:t>1</w:t>
            </w:r>
          </w:p>
        </w:tc>
      </w:tr>
      <w:tr w:rsidR="004E10A8" w:rsidTr="00CB6FBB">
        <w:trPr>
          <w:trHeight w:val="671"/>
          <w:jc w:val="center"/>
        </w:trPr>
        <w:tc>
          <w:tcPr>
            <w:tcW w:w="773" w:type="dxa"/>
            <w:vMerge/>
            <w:tcMar>
              <w:left w:w="57" w:type="dxa"/>
              <w:right w:w="57" w:type="dxa"/>
            </w:tcMar>
            <w:vAlign w:val="center"/>
          </w:tcPr>
          <w:p w:rsidR="004E10A8" w:rsidRDefault="004E10A8" w:rsidP="00C26EBA">
            <w:pPr>
              <w:spacing w:line="360" w:lineRule="exact"/>
              <w:rPr>
                <w:rFonts w:eastAsia="方正仿宋简体"/>
                <w:b/>
                <w:sz w:val="21"/>
                <w:szCs w:val="21"/>
              </w:rPr>
            </w:pPr>
          </w:p>
        </w:tc>
        <w:tc>
          <w:tcPr>
            <w:tcW w:w="3846" w:type="dxa"/>
            <w:gridSpan w:val="2"/>
            <w:tcMar>
              <w:left w:w="57" w:type="dxa"/>
              <w:right w:w="57" w:type="dxa"/>
            </w:tcMar>
            <w:vAlign w:val="center"/>
          </w:tcPr>
          <w:p w:rsidR="004E10A8" w:rsidRDefault="004E10A8" w:rsidP="00CB6FBB">
            <w:pPr>
              <w:widowControl/>
              <w:spacing w:line="280" w:lineRule="exact"/>
              <w:jc w:val="left"/>
              <w:rPr>
                <w:rFonts w:eastAsia="方正仿宋简体"/>
                <w:b/>
                <w:sz w:val="21"/>
                <w:szCs w:val="21"/>
              </w:rPr>
            </w:pPr>
            <w:r>
              <w:rPr>
                <w:rFonts w:eastAsia="方正仿宋简体"/>
                <w:b/>
                <w:sz w:val="21"/>
                <w:szCs w:val="21"/>
              </w:rPr>
              <w:t>（二）部分公开（区分处理的，只计这一情形，不计其他情形）</w:t>
            </w:r>
          </w:p>
        </w:tc>
        <w:tc>
          <w:tcPr>
            <w:tcW w:w="796"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603"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94"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602"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75"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63"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c>
          <w:tcPr>
            <w:tcW w:w="525"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p>
        </w:tc>
      </w:tr>
      <w:tr w:rsidR="004E10A8" w:rsidTr="00CB6FBB">
        <w:trPr>
          <w:trHeight w:val="322"/>
          <w:jc w:val="center"/>
        </w:trPr>
        <w:tc>
          <w:tcPr>
            <w:tcW w:w="773" w:type="dxa"/>
            <w:vMerge/>
            <w:tcMar>
              <w:left w:w="57" w:type="dxa"/>
              <w:right w:w="57" w:type="dxa"/>
            </w:tcMar>
            <w:vAlign w:val="center"/>
          </w:tcPr>
          <w:p w:rsidR="004E10A8" w:rsidRDefault="004E10A8" w:rsidP="00C26EBA">
            <w:pPr>
              <w:spacing w:line="360" w:lineRule="exact"/>
              <w:rPr>
                <w:rFonts w:eastAsia="方正仿宋简体"/>
                <w:b/>
                <w:sz w:val="21"/>
                <w:szCs w:val="21"/>
              </w:rPr>
            </w:pPr>
          </w:p>
        </w:tc>
        <w:tc>
          <w:tcPr>
            <w:tcW w:w="948" w:type="dxa"/>
            <w:vMerge w:val="restart"/>
            <w:tcMar>
              <w:left w:w="57" w:type="dxa"/>
              <w:right w:w="57" w:type="dxa"/>
            </w:tcMar>
            <w:vAlign w:val="center"/>
          </w:tcPr>
          <w:p w:rsidR="004E10A8" w:rsidRDefault="004E10A8" w:rsidP="00C26EBA">
            <w:pPr>
              <w:widowControl/>
              <w:spacing w:line="360" w:lineRule="exact"/>
              <w:jc w:val="left"/>
              <w:rPr>
                <w:rFonts w:eastAsia="方正仿宋简体"/>
                <w:b/>
                <w:sz w:val="21"/>
                <w:szCs w:val="21"/>
              </w:rPr>
            </w:pPr>
            <w:r>
              <w:rPr>
                <w:rFonts w:eastAsia="方正仿宋简体"/>
                <w:b/>
                <w:sz w:val="21"/>
                <w:szCs w:val="21"/>
              </w:rPr>
              <w:t>（三）不予公开</w:t>
            </w:r>
          </w:p>
        </w:tc>
        <w:tc>
          <w:tcPr>
            <w:tcW w:w="2898" w:type="dxa"/>
            <w:tcMar>
              <w:left w:w="57" w:type="dxa"/>
              <w:right w:w="57" w:type="dxa"/>
            </w:tcMar>
          </w:tcPr>
          <w:p w:rsidR="004E10A8" w:rsidRDefault="004E10A8" w:rsidP="00C26EBA">
            <w:pPr>
              <w:widowControl/>
              <w:spacing w:line="360" w:lineRule="exact"/>
              <w:jc w:val="left"/>
              <w:rPr>
                <w:rFonts w:eastAsia="方正仿宋简体"/>
                <w:b/>
                <w:sz w:val="21"/>
                <w:szCs w:val="21"/>
              </w:rPr>
            </w:pPr>
            <w:r>
              <w:rPr>
                <w:rFonts w:eastAsia="方正仿宋简体"/>
                <w:b/>
                <w:sz w:val="21"/>
                <w:szCs w:val="21"/>
              </w:rPr>
              <w:t>1.</w:t>
            </w:r>
            <w:r>
              <w:rPr>
                <w:rFonts w:eastAsia="方正仿宋简体"/>
                <w:b/>
                <w:sz w:val="21"/>
                <w:szCs w:val="21"/>
              </w:rPr>
              <w:t>属于国家秘密</w:t>
            </w:r>
          </w:p>
        </w:tc>
        <w:tc>
          <w:tcPr>
            <w:tcW w:w="796"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603"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94"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602" w:type="dxa"/>
            <w:tcMar>
              <w:left w:w="57" w:type="dxa"/>
              <w:right w:w="57" w:type="dxa"/>
            </w:tcMa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c>
          <w:tcPr>
            <w:tcW w:w="575" w:type="dxa"/>
            <w:tcMar>
              <w:left w:w="57" w:type="dxa"/>
              <w:right w:w="57" w:type="dxa"/>
            </w:tcMa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c>
          <w:tcPr>
            <w:tcW w:w="563" w:type="dxa"/>
            <w:tcMar>
              <w:left w:w="57" w:type="dxa"/>
              <w:right w:w="57" w:type="dxa"/>
            </w:tcMa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c>
          <w:tcPr>
            <w:tcW w:w="525" w:type="dxa"/>
            <w:tcMar>
              <w:left w:w="57" w:type="dxa"/>
              <w:right w:w="57" w:type="dxa"/>
            </w:tcMa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r>
      <w:tr w:rsidR="004E10A8" w:rsidTr="00CB6FBB">
        <w:trPr>
          <w:trHeight w:val="322"/>
          <w:jc w:val="center"/>
        </w:trPr>
        <w:tc>
          <w:tcPr>
            <w:tcW w:w="773" w:type="dxa"/>
            <w:vMerge/>
            <w:tcMar>
              <w:left w:w="57" w:type="dxa"/>
              <w:right w:w="57" w:type="dxa"/>
            </w:tcMar>
            <w:vAlign w:val="center"/>
          </w:tcPr>
          <w:p w:rsidR="004E10A8" w:rsidRDefault="004E10A8" w:rsidP="00C26EBA">
            <w:pPr>
              <w:spacing w:line="360" w:lineRule="exact"/>
              <w:rPr>
                <w:rFonts w:eastAsia="方正仿宋简体"/>
                <w:b/>
                <w:sz w:val="21"/>
                <w:szCs w:val="21"/>
              </w:rPr>
            </w:pPr>
          </w:p>
        </w:tc>
        <w:tc>
          <w:tcPr>
            <w:tcW w:w="948" w:type="dxa"/>
            <w:vMerge/>
            <w:tcMar>
              <w:left w:w="57" w:type="dxa"/>
              <w:right w:w="57" w:type="dxa"/>
            </w:tcMar>
            <w:vAlign w:val="center"/>
          </w:tcPr>
          <w:p w:rsidR="004E10A8" w:rsidRDefault="004E10A8" w:rsidP="00C26EBA">
            <w:pPr>
              <w:spacing w:line="360" w:lineRule="exact"/>
              <w:rPr>
                <w:rFonts w:eastAsia="方正仿宋简体"/>
                <w:b/>
                <w:sz w:val="21"/>
                <w:szCs w:val="21"/>
              </w:rPr>
            </w:pPr>
          </w:p>
        </w:tc>
        <w:tc>
          <w:tcPr>
            <w:tcW w:w="2898" w:type="dxa"/>
            <w:tcMar>
              <w:left w:w="57" w:type="dxa"/>
              <w:right w:w="57" w:type="dxa"/>
            </w:tcMar>
          </w:tcPr>
          <w:p w:rsidR="004E10A8" w:rsidRDefault="004E10A8" w:rsidP="00C26EBA">
            <w:pPr>
              <w:widowControl/>
              <w:spacing w:line="360" w:lineRule="exact"/>
              <w:jc w:val="left"/>
              <w:rPr>
                <w:rFonts w:eastAsia="方正仿宋简体"/>
                <w:b/>
                <w:sz w:val="21"/>
                <w:szCs w:val="21"/>
              </w:rPr>
            </w:pPr>
            <w:r>
              <w:rPr>
                <w:rFonts w:eastAsia="方正仿宋简体"/>
                <w:b/>
                <w:sz w:val="21"/>
                <w:szCs w:val="21"/>
              </w:rPr>
              <w:t>2.</w:t>
            </w:r>
            <w:r>
              <w:rPr>
                <w:rFonts w:eastAsia="方正仿宋简体"/>
                <w:b/>
                <w:sz w:val="21"/>
                <w:szCs w:val="21"/>
              </w:rPr>
              <w:t>其他法律行政法规禁止公开</w:t>
            </w:r>
          </w:p>
        </w:tc>
        <w:tc>
          <w:tcPr>
            <w:tcW w:w="796"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603"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94" w:type="dxa"/>
            <w:tcMar>
              <w:left w:w="57" w:type="dxa"/>
              <w:right w:w="57" w:type="dxa"/>
            </w:tcMa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c>
          <w:tcPr>
            <w:tcW w:w="602"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75"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63"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25" w:type="dxa"/>
            <w:tcMar>
              <w:left w:w="57" w:type="dxa"/>
              <w:right w:w="57" w:type="dxa"/>
            </w:tcMa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r>
      <w:tr w:rsidR="004E10A8" w:rsidTr="00CB6FBB">
        <w:trPr>
          <w:trHeight w:val="322"/>
          <w:jc w:val="center"/>
        </w:trPr>
        <w:tc>
          <w:tcPr>
            <w:tcW w:w="773" w:type="dxa"/>
            <w:vMerge/>
            <w:tcMar>
              <w:left w:w="57" w:type="dxa"/>
              <w:right w:w="57" w:type="dxa"/>
            </w:tcMar>
            <w:vAlign w:val="center"/>
          </w:tcPr>
          <w:p w:rsidR="004E10A8" w:rsidRDefault="004E10A8" w:rsidP="00C26EBA">
            <w:pPr>
              <w:spacing w:line="360" w:lineRule="exact"/>
              <w:rPr>
                <w:rFonts w:eastAsia="方正仿宋简体"/>
                <w:b/>
                <w:sz w:val="21"/>
                <w:szCs w:val="21"/>
              </w:rPr>
            </w:pPr>
          </w:p>
        </w:tc>
        <w:tc>
          <w:tcPr>
            <w:tcW w:w="948" w:type="dxa"/>
            <w:vMerge/>
            <w:tcMar>
              <w:left w:w="57" w:type="dxa"/>
              <w:right w:w="57" w:type="dxa"/>
            </w:tcMar>
            <w:vAlign w:val="center"/>
          </w:tcPr>
          <w:p w:rsidR="004E10A8" w:rsidRDefault="004E10A8" w:rsidP="00C26EBA">
            <w:pPr>
              <w:spacing w:line="360" w:lineRule="exact"/>
              <w:rPr>
                <w:rFonts w:eastAsia="方正仿宋简体"/>
                <w:b/>
                <w:sz w:val="21"/>
                <w:szCs w:val="21"/>
              </w:rPr>
            </w:pPr>
          </w:p>
        </w:tc>
        <w:tc>
          <w:tcPr>
            <w:tcW w:w="2898" w:type="dxa"/>
            <w:tcMar>
              <w:left w:w="57" w:type="dxa"/>
              <w:right w:w="57" w:type="dxa"/>
            </w:tcMar>
          </w:tcPr>
          <w:p w:rsidR="004E10A8" w:rsidRDefault="004E10A8" w:rsidP="00C26EBA">
            <w:pPr>
              <w:widowControl/>
              <w:spacing w:line="360" w:lineRule="exact"/>
              <w:jc w:val="left"/>
              <w:rPr>
                <w:rFonts w:eastAsia="方正仿宋简体"/>
                <w:b/>
                <w:sz w:val="21"/>
                <w:szCs w:val="21"/>
              </w:rPr>
            </w:pPr>
            <w:r>
              <w:rPr>
                <w:rFonts w:eastAsia="方正仿宋简体"/>
                <w:b/>
                <w:sz w:val="21"/>
                <w:szCs w:val="21"/>
              </w:rPr>
              <w:t>3.</w:t>
            </w:r>
            <w:r>
              <w:rPr>
                <w:rFonts w:eastAsia="方正仿宋简体"/>
                <w:b/>
                <w:sz w:val="21"/>
                <w:szCs w:val="21"/>
              </w:rPr>
              <w:t>危及</w:t>
            </w:r>
            <w:r>
              <w:rPr>
                <w:rFonts w:eastAsia="方正仿宋简体"/>
                <w:b/>
                <w:sz w:val="21"/>
                <w:szCs w:val="21"/>
              </w:rPr>
              <w:t>“</w:t>
            </w:r>
            <w:r>
              <w:rPr>
                <w:rFonts w:eastAsia="方正仿宋简体"/>
                <w:b/>
                <w:sz w:val="21"/>
                <w:szCs w:val="21"/>
              </w:rPr>
              <w:t>三安全一稳定</w:t>
            </w:r>
            <w:r>
              <w:rPr>
                <w:rFonts w:eastAsia="方正仿宋简体"/>
                <w:b/>
                <w:sz w:val="21"/>
                <w:szCs w:val="21"/>
              </w:rPr>
              <w:t>”</w:t>
            </w:r>
          </w:p>
        </w:tc>
        <w:tc>
          <w:tcPr>
            <w:tcW w:w="796"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603"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94" w:type="dxa"/>
            <w:tcMar>
              <w:left w:w="57" w:type="dxa"/>
              <w:right w:w="57" w:type="dxa"/>
            </w:tcMa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c>
          <w:tcPr>
            <w:tcW w:w="602"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75"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63" w:type="dxa"/>
            <w:tcMar>
              <w:left w:w="57" w:type="dxa"/>
              <w:right w:w="57" w:type="dxa"/>
            </w:tcMa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c>
          <w:tcPr>
            <w:tcW w:w="525"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r>
      <w:tr w:rsidR="004E10A8" w:rsidTr="00CB6FBB">
        <w:trPr>
          <w:trHeight w:val="322"/>
          <w:jc w:val="center"/>
        </w:trPr>
        <w:tc>
          <w:tcPr>
            <w:tcW w:w="773" w:type="dxa"/>
            <w:vMerge/>
            <w:tcMar>
              <w:left w:w="57" w:type="dxa"/>
              <w:right w:w="57" w:type="dxa"/>
            </w:tcMar>
            <w:vAlign w:val="center"/>
          </w:tcPr>
          <w:p w:rsidR="004E10A8" w:rsidRDefault="004E10A8" w:rsidP="00C26EBA">
            <w:pPr>
              <w:spacing w:line="360" w:lineRule="exact"/>
              <w:rPr>
                <w:rFonts w:eastAsia="方正仿宋简体"/>
                <w:b/>
                <w:sz w:val="21"/>
                <w:szCs w:val="21"/>
              </w:rPr>
            </w:pPr>
          </w:p>
        </w:tc>
        <w:tc>
          <w:tcPr>
            <w:tcW w:w="948" w:type="dxa"/>
            <w:vMerge/>
            <w:tcMar>
              <w:left w:w="57" w:type="dxa"/>
              <w:right w:w="57" w:type="dxa"/>
            </w:tcMar>
            <w:vAlign w:val="center"/>
          </w:tcPr>
          <w:p w:rsidR="004E10A8" w:rsidRDefault="004E10A8" w:rsidP="00C26EBA">
            <w:pPr>
              <w:spacing w:line="360" w:lineRule="exact"/>
              <w:rPr>
                <w:rFonts w:eastAsia="方正仿宋简体"/>
                <w:b/>
                <w:sz w:val="21"/>
                <w:szCs w:val="21"/>
              </w:rPr>
            </w:pPr>
          </w:p>
        </w:tc>
        <w:tc>
          <w:tcPr>
            <w:tcW w:w="2898" w:type="dxa"/>
            <w:tcMar>
              <w:left w:w="57" w:type="dxa"/>
              <w:right w:w="57" w:type="dxa"/>
            </w:tcMar>
          </w:tcPr>
          <w:p w:rsidR="004E10A8" w:rsidRDefault="004E10A8" w:rsidP="00C26EBA">
            <w:pPr>
              <w:widowControl/>
              <w:spacing w:line="360" w:lineRule="exact"/>
              <w:jc w:val="left"/>
              <w:rPr>
                <w:rFonts w:eastAsia="方正仿宋简体"/>
                <w:b/>
                <w:sz w:val="21"/>
                <w:szCs w:val="21"/>
              </w:rPr>
            </w:pPr>
            <w:r>
              <w:rPr>
                <w:rFonts w:eastAsia="方正仿宋简体"/>
                <w:b/>
                <w:sz w:val="21"/>
                <w:szCs w:val="21"/>
              </w:rPr>
              <w:t>4.</w:t>
            </w:r>
            <w:r>
              <w:rPr>
                <w:rFonts w:eastAsia="方正仿宋简体"/>
                <w:b/>
                <w:sz w:val="21"/>
                <w:szCs w:val="21"/>
              </w:rPr>
              <w:t>保护第三方合法权益</w:t>
            </w:r>
          </w:p>
        </w:tc>
        <w:tc>
          <w:tcPr>
            <w:tcW w:w="796"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603"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94" w:type="dxa"/>
            <w:tcMar>
              <w:left w:w="57" w:type="dxa"/>
              <w:right w:w="57" w:type="dxa"/>
            </w:tcMa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c>
          <w:tcPr>
            <w:tcW w:w="602"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75"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63" w:type="dxa"/>
            <w:tcMar>
              <w:left w:w="57" w:type="dxa"/>
              <w:right w:w="57" w:type="dxa"/>
            </w:tcMa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25" w:type="dxa"/>
            <w:tcMar>
              <w:left w:w="57" w:type="dxa"/>
              <w:right w:w="57" w:type="dxa"/>
            </w:tcMa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r>
      <w:tr w:rsidR="002C327B" w:rsidTr="00CB6FBB">
        <w:trPr>
          <w:trHeight w:val="322"/>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2898" w:type="dxa"/>
            <w:tcMar>
              <w:left w:w="57" w:type="dxa"/>
              <w:right w:w="57" w:type="dxa"/>
            </w:tcMa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5.</w:t>
            </w:r>
            <w:r>
              <w:rPr>
                <w:rFonts w:eastAsia="方正仿宋简体"/>
                <w:b/>
                <w:sz w:val="21"/>
                <w:szCs w:val="21"/>
              </w:rPr>
              <w:t>属于三类内部事务信息</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r>
      <w:tr w:rsidR="002C327B" w:rsidTr="00CB6FBB">
        <w:trPr>
          <w:trHeight w:val="322"/>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2898" w:type="dxa"/>
            <w:tcMar>
              <w:left w:w="57" w:type="dxa"/>
              <w:right w:w="57" w:type="dxa"/>
            </w:tcMa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6.</w:t>
            </w:r>
            <w:r>
              <w:rPr>
                <w:rFonts w:eastAsia="方正仿宋简体"/>
                <w:b/>
                <w:sz w:val="21"/>
                <w:szCs w:val="21"/>
              </w:rPr>
              <w:t>属于四类过程性信息</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r>
      <w:tr w:rsidR="002C327B" w:rsidTr="00CB6FBB">
        <w:trPr>
          <w:trHeight w:val="322"/>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2898" w:type="dxa"/>
            <w:tcMar>
              <w:left w:w="57" w:type="dxa"/>
              <w:right w:w="57" w:type="dxa"/>
            </w:tcMa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7.</w:t>
            </w:r>
            <w:r>
              <w:rPr>
                <w:rFonts w:eastAsia="方正仿宋简体"/>
                <w:b/>
                <w:sz w:val="21"/>
                <w:szCs w:val="21"/>
              </w:rPr>
              <w:t>属于行政执法案卷</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r>
      <w:tr w:rsidR="002C327B" w:rsidTr="00CB6FBB">
        <w:trPr>
          <w:trHeight w:val="322"/>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2898" w:type="dxa"/>
            <w:tcMar>
              <w:left w:w="57" w:type="dxa"/>
              <w:right w:w="57" w:type="dxa"/>
            </w:tcMa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8.</w:t>
            </w:r>
            <w:r>
              <w:rPr>
                <w:rFonts w:eastAsia="方正仿宋简体"/>
                <w:b/>
                <w:sz w:val="21"/>
                <w:szCs w:val="21"/>
              </w:rPr>
              <w:t>属于行政查询事项</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r>
      <w:tr w:rsidR="002C327B" w:rsidTr="00CB6FBB">
        <w:trPr>
          <w:trHeight w:val="322"/>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val="restart"/>
            <w:tcMar>
              <w:left w:w="57" w:type="dxa"/>
              <w:right w:w="57" w:type="dxa"/>
            </w:tcMar>
            <w:vAlign w:val="cente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（四）无法提供</w:t>
            </w:r>
          </w:p>
        </w:tc>
        <w:tc>
          <w:tcPr>
            <w:tcW w:w="2898" w:type="dxa"/>
            <w:tcMar>
              <w:left w:w="57" w:type="dxa"/>
              <w:right w:w="57" w:type="dxa"/>
            </w:tcMa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1.</w:t>
            </w:r>
            <w:r>
              <w:rPr>
                <w:rFonts w:eastAsia="方正仿宋简体"/>
                <w:b/>
                <w:sz w:val="21"/>
                <w:szCs w:val="21"/>
              </w:rPr>
              <w:t>本机关不掌握相关政府信息</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r>
      <w:tr w:rsidR="002C327B" w:rsidTr="00CB6FBB">
        <w:trPr>
          <w:trHeight w:val="322"/>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2898" w:type="dxa"/>
            <w:tcMar>
              <w:left w:w="57" w:type="dxa"/>
              <w:right w:w="57" w:type="dxa"/>
            </w:tcMa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2.</w:t>
            </w:r>
            <w:r>
              <w:rPr>
                <w:rFonts w:eastAsia="方正仿宋简体"/>
                <w:b/>
                <w:sz w:val="21"/>
                <w:szCs w:val="21"/>
              </w:rPr>
              <w:t>没有现成信息需要另行制作</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r>
      <w:tr w:rsidR="002C327B" w:rsidTr="00CB6FBB">
        <w:trPr>
          <w:trHeight w:val="322"/>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2898" w:type="dxa"/>
            <w:tcMar>
              <w:left w:w="57" w:type="dxa"/>
              <w:right w:w="57" w:type="dxa"/>
            </w:tcMa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3.</w:t>
            </w:r>
            <w:r>
              <w:rPr>
                <w:rFonts w:eastAsia="方正仿宋简体"/>
                <w:b/>
                <w:sz w:val="21"/>
                <w:szCs w:val="21"/>
              </w:rPr>
              <w:t>补正后申请内容仍不明确</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r>
      <w:tr w:rsidR="002C327B" w:rsidTr="00CB6FBB">
        <w:trPr>
          <w:trHeight w:val="341"/>
          <w:jc w:val="center"/>
        </w:trPr>
        <w:tc>
          <w:tcPr>
            <w:tcW w:w="773" w:type="dxa"/>
            <w:vMerge w:val="restart"/>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val="restart"/>
            <w:tcMar>
              <w:left w:w="57" w:type="dxa"/>
              <w:right w:w="57" w:type="dxa"/>
            </w:tcMar>
            <w:vAlign w:val="cente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（五）不予处理</w:t>
            </w:r>
          </w:p>
        </w:tc>
        <w:tc>
          <w:tcPr>
            <w:tcW w:w="2898" w:type="dxa"/>
            <w:tcMar>
              <w:left w:w="57" w:type="dxa"/>
              <w:right w:w="57" w:type="dxa"/>
            </w:tcMa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1.</w:t>
            </w:r>
            <w:r>
              <w:rPr>
                <w:rFonts w:eastAsia="方正仿宋简体"/>
                <w:b/>
                <w:sz w:val="21"/>
                <w:szCs w:val="21"/>
              </w:rPr>
              <w:t>信访举报投诉类申请</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r>
      <w:tr w:rsidR="002C327B" w:rsidTr="00CB6FBB">
        <w:trPr>
          <w:trHeight w:val="136"/>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2898" w:type="dxa"/>
            <w:tcMar>
              <w:left w:w="57" w:type="dxa"/>
              <w:right w:w="57" w:type="dxa"/>
            </w:tcMa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2.</w:t>
            </w:r>
            <w:r>
              <w:rPr>
                <w:rFonts w:eastAsia="方正仿宋简体"/>
                <w:b/>
                <w:sz w:val="21"/>
                <w:szCs w:val="21"/>
              </w:rPr>
              <w:t>重复申请</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r>
      <w:tr w:rsidR="002C327B" w:rsidTr="00CB6FBB">
        <w:trPr>
          <w:trHeight w:val="136"/>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2898" w:type="dxa"/>
            <w:tcMar>
              <w:left w:w="57" w:type="dxa"/>
              <w:right w:w="57" w:type="dxa"/>
            </w:tcMa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3.</w:t>
            </w:r>
            <w:r>
              <w:rPr>
                <w:rFonts w:eastAsia="方正仿宋简体"/>
                <w:b/>
                <w:sz w:val="21"/>
                <w:szCs w:val="21"/>
              </w:rPr>
              <w:t>要求提供公开出版物</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r>
      <w:tr w:rsidR="002C327B" w:rsidTr="00CB6FBB">
        <w:trPr>
          <w:trHeight w:val="136"/>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2898" w:type="dxa"/>
            <w:tcMar>
              <w:left w:w="57" w:type="dxa"/>
              <w:right w:w="57" w:type="dxa"/>
            </w:tcMa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4.</w:t>
            </w:r>
            <w:r>
              <w:rPr>
                <w:rFonts w:eastAsia="方正仿宋简体"/>
                <w:b/>
                <w:sz w:val="21"/>
                <w:szCs w:val="21"/>
              </w:rPr>
              <w:t>无正当理由大量反复申请</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r>
      <w:tr w:rsidR="002C327B" w:rsidTr="00CB6FBB">
        <w:trPr>
          <w:trHeight w:val="532"/>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2898" w:type="dxa"/>
            <w:tcMar>
              <w:left w:w="57" w:type="dxa"/>
              <w:right w:w="57" w:type="dxa"/>
            </w:tcMar>
            <w:vAlign w:val="center"/>
          </w:tcPr>
          <w:p w:rsidR="002C327B" w:rsidRDefault="002C327B" w:rsidP="00CB6FBB">
            <w:pPr>
              <w:widowControl/>
              <w:spacing w:line="280" w:lineRule="exact"/>
              <w:rPr>
                <w:rFonts w:eastAsia="方正仿宋简体"/>
                <w:b/>
                <w:sz w:val="21"/>
                <w:szCs w:val="21"/>
              </w:rPr>
            </w:pPr>
            <w:r>
              <w:rPr>
                <w:rFonts w:eastAsia="方正仿宋简体"/>
                <w:b/>
                <w:sz w:val="21"/>
                <w:szCs w:val="21"/>
              </w:rPr>
              <w:t>5.</w:t>
            </w:r>
            <w:r>
              <w:rPr>
                <w:rFonts w:eastAsia="方正仿宋简体"/>
                <w:b/>
                <w:sz w:val="21"/>
                <w:szCs w:val="21"/>
              </w:rPr>
              <w:t>要求行政机关确认或重新出具已获取信息</w:t>
            </w:r>
          </w:p>
        </w:tc>
        <w:tc>
          <w:tcPr>
            <w:tcW w:w="796" w:type="dxa"/>
            <w:tcMar>
              <w:left w:w="57" w:type="dxa"/>
              <w:right w:w="57" w:type="dxa"/>
            </w:tcMar>
            <w:vAlign w:val="center"/>
          </w:tcPr>
          <w:p w:rsidR="002C327B" w:rsidRDefault="002C327B" w:rsidP="00CB6FBB">
            <w:pPr>
              <w:widowControl/>
              <w:spacing w:line="360" w:lineRule="exact"/>
              <w:jc w:val="center"/>
              <w:rPr>
                <w:rFonts w:eastAsia="方正仿宋简体"/>
                <w:b/>
                <w:sz w:val="21"/>
                <w:szCs w:val="21"/>
              </w:rPr>
            </w:pPr>
            <w:r>
              <w:rPr>
                <w:rFonts w:eastAsia="方正仿宋简体" w:hint="eastAsia"/>
                <w:b/>
                <w:sz w:val="21"/>
                <w:szCs w:val="21"/>
              </w:rPr>
              <w:t>0</w:t>
            </w:r>
          </w:p>
        </w:tc>
        <w:tc>
          <w:tcPr>
            <w:tcW w:w="603" w:type="dxa"/>
            <w:tcMar>
              <w:left w:w="57" w:type="dxa"/>
              <w:right w:w="57" w:type="dxa"/>
            </w:tcMar>
            <w:vAlign w:val="center"/>
          </w:tcPr>
          <w:p w:rsidR="002C327B" w:rsidRDefault="002C327B" w:rsidP="00CB6FBB">
            <w:pPr>
              <w:widowControl/>
              <w:spacing w:line="360" w:lineRule="exact"/>
              <w:jc w:val="center"/>
              <w:rPr>
                <w:rFonts w:eastAsia="方正仿宋简体"/>
                <w:b/>
                <w:sz w:val="21"/>
                <w:szCs w:val="21"/>
              </w:rPr>
            </w:pPr>
            <w:r>
              <w:rPr>
                <w:rFonts w:eastAsia="方正仿宋简体" w:hint="eastAsia"/>
                <w:b/>
                <w:sz w:val="21"/>
                <w:szCs w:val="21"/>
              </w:rPr>
              <w:t>0</w:t>
            </w:r>
          </w:p>
        </w:tc>
        <w:tc>
          <w:tcPr>
            <w:tcW w:w="594" w:type="dxa"/>
            <w:tcMar>
              <w:left w:w="57" w:type="dxa"/>
              <w:right w:w="57" w:type="dxa"/>
            </w:tcMar>
            <w:vAlign w:val="center"/>
          </w:tcPr>
          <w:p w:rsidR="002C327B" w:rsidRDefault="002C327B" w:rsidP="00CB6FBB">
            <w:pPr>
              <w:widowControl/>
              <w:spacing w:line="360" w:lineRule="exact"/>
              <w:jc w:val="center"/>
              <w:rPr>
                <w:rFonts w:eastAsia="方正仿宋简体"/>
                <w:b/>
                <w:sz w:val="21"/>
                <w:szCs w:val="21"/>
              </w:rPr>
            </w:pPr>
            <w:r>
              <w:rPr>
                <w:rFonts w:eastAsia="方正仿宋简体" w:hint="eastAsia"/>
                <w:b/>
                <w:sz w:val="21"/>
                <w:szCs w:val="21"/>
              </w:rPr>
              <w:t>0</w:t>
            </w:r>
          </w:p>
        </w:tc>
        <w:tc>
          <w:tcPr>
            <w:tcW w:w="602" w:type="dxa"/>
            <w:tcMar>
              <w:left w:w="57" w:type="dxa"/>
              <w:right w:w="57" w:type="dxa"/>
            </w:tcMar>
            <w:vAlign w:val="center"/>
          </w:tcPr>
          <w:p w:rsidR="002C327B" w:rsidRDefault="002C327B" w:rsidP="00CB6FBB">
            <w:pPr>
              <w:widowControl/>
              <w:spacing w:line="360" w:lineRule="exact"/>
              <w:jc w:val="center"/>
              <w:rPr>
                <w:rFonts w:eastAsia="方正仿宋简体"/>
                <w:b/>
                <w:sz w:val="21"/>
                <w:szCs w:val="21"/>
              </w:rPr>
            </w:pPr>
            <w:r>
              <w:rPr>
                <w:rFonts w:eastAsia="方正仿宋简体" w:hint="eastAsia"/>
                <w:b/>
                <w:sz w:val="21"/>
                <w:szCs w:val="21"/>
              </w:rPr>
              <w:t>0</w:t>
            </w:r>
          </w:p>
        </w:tc>
        <w:tc>
          <w:tcPr>
            <w:tcW w:w="575" w:type="dxa"/>
            <w:tcMar>
              <w:left w:w="57" w:type="dxa"/>
              <w:right w:w="57" w:type="dxa"/>
            </w:tcMar>
            <w:vAlign w:val="center"/>
          </w:tcPr>
          <w:p w:rsidR="002C327B" w:rsidRDefault="002C327B" w:rsidP="00CB6FBB">
            <w:pPr>
              <w:widowControl/>
              <w:spacing w:line="360" w:lineRule="exact"/>
              <w:jc w:val="center"/>
              <w:rPr>
                <w:rFonts w:eastAsia="方正仿宋简体"/>
                <w:b/>
                <w:sz w:val="21"/>
                <w:szCs w:val="21"/>
              </w:rPr>
            </w:pPr>
            <w:r>
              <w:rPr>
                <w:rFonts w:eastAsia="方正仿宋简体" w:hint="eastAsia"/>
                <w:b/>
                <w:sz w:val="21"/>
                <w:szCs w:val="21"/>
              </w:rPr>
              <w:t>0</w:t>
            </w:r>
          </w:p>
        </w:tc>
        <w:tc>
          <w:tcPr>
            <w:tcW w:w="563" w:type="dxa"/>
            <w:tcMar>
              <w:left w:w="57" w:type="dxa"/>
              <w:right w:w="57" w:type="dxa"/>
            </w:tcMar>
            <w:vAlign w:val="center"/>
          </w:tcPr>
          <w:p w:rsidR="002C327B" w:rsidRDefault="002C327B" w:rsidP="00CB6FBB">
            <w:pPr>
              <w:widowControl/>
              <w:spacing w:line="360" w:lineRule="exact"/>
              <w:jc w:val="center"/>
              <w:rPr>
                <w:rFonts w:eastAsia="方正仿宋简体"/>
                <w:b/>
                <w:sz w:val="21"/>
                <w:szCs w:val="21"/>
              </w:rPr>
            </w:pPr>
            <w:r>
              <w:rPr>
                <w:rFonts w:eastAsia="方正仿宋简体" w:hint="eastAsia"/>
                <w:b/>
                <w:sz w:val="21"/>
                <w:szCs w:val="21"/>
              </w:rPr>
              <w:t>0</w:t>
            </w:r>
          </w:p>
        </w:tc>
        <w:tc>
          <w:tcPr>
            <w:tcW w:w="525" w:type="dxa"/>
            <w:tcMar>
              <w:left w:w="57" w:type="dxa"/>
              <w:right w:w="57" w:type="dxa"/>
            </w:tcMar>
            <w:vAlign w:val="center"/>
          </w:tcPr>
          <w:p w:rsidR="002C327B" w:rsidRDefault="002C327B" w:rsidP="00CB6FBB">
            <w:pPr>
              <w:widowControl/>
              <w:spacing w:line="360" w:lineRule="exact"/>
              <w:jc w:val="center"/>
              <w:rPr>
                <w:rFonts w:eastAsia="方正仿宋简体"/>
                <w:b/>
                <w:sz w:val="21"/>
                <w:szCs w:val="21"/>
              </w:rPr>
            </w:pPr>
            <w:r>
              <w:rPr>
                <w:rFonts w:eastAsia="方正仿宋简体" w:hint="eastAsia"/>
                <w:b/>
                <w:sz w:val="21"/>
                <w:szCs w:val="21"/>
              </w:rPr>
              <w:t>0</w:t>
            </w:r>
          </w:p>
        </w:tc>
      </w:tr>
      <w:tr w:rsidR="002C327B" w:rsidTr="00CB6FBB">
        <w:trPr>
          <w:trHeight w:val="136"/>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val="restart"/>
            <w:tcMar>
              <w:left w:w="57" w:type="dxa"/>
              <w:right w:w="57" w:type="dxa"/>
            </w:tcMar>
            <w:vAlign w:val="cente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（六）其他处理</w:t>
            </w:r>
          </w:p>
        </w:tc>
        <w:tc>
          <w:tcPr>
            <w:tcW w:w="2898" w:type="dxa"/>
            <w:tcMar>
              <w:left w:w="57" w:type="dxa"/>
              <w:right w:w="57" w:type="dxa"/>
            </w:tcMar>
            <w:vAlign w:val="center"/>
          </w:tcPr>
          <w:p w:rsidR="002C327B" w:rsidRDefault="002C327B" w:rsidP="00CB6FBB">
            <w:pPr>
              <w:widowControl/>
              <w:spacing w:line="280" w:lineRule="exact"/>
              <w:rPr>
                <w:rFonts w:eastAsia="方正仿宋简体"/>
                <w:b/>
                <w:sz w:val="21"/>
                <w:szCs w:val="21"/>
              </w:rPr>
            </w:pPr>
            <w:r>
              <w:rPr>
                <w:rFonts w:eastAsia="方正仿宋简体"/>
                <w:b/>
                <w:sz w:val="21"/>
                <w:szCs w:val="21"/>
              </w:rPr>
              <w:t>1.</w:t>
            </w:r>
            <w:r>
              <w:rPr>
                <w:rFonts w:eastAsia="方正仿宋简体"/>
                <w:b/>
                <w:sz w:val="21"/>
                <w:szCs w:val="21"/>
              </w:rPr>
              <w:t>申请人无正当理由逾期不补正、行政机关不再处理其政府信息公开申请</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r>
      <w:tr w:rsidR="002C327B" w:rsidTr="00CB6FBB">
        <w:trPr>
          <w:trHeight w:val="136"/>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2898" w:type="dxa"/>
            <w:tcMar>
              <w:left w:w="57" w:type="dxa"/>
              <w:right w:w="57" w:type="dxa"/>
            </w:tcMar>
            <w:vAlign w:val="center"/>
          </w:tcPr>
          <w:p w:rsidR="002C327B" w:rsidRDefault="002C327B" w:rsidP="00CB6FBB">
            <w:pPr>
              <w:widowControl/>
              <w:spacing w:line="280" w:lineRule="exact"/>
              <w:rPr>
                <w:rFonts w:eastAsia="方正仿宋简体"/>
                <w:b/>
                <w:sz w:val="21"/>
                <w:szCs w:val="21"/>
              </w:rPr>
            </w:pPr>
            <w:r>
              <w:rPr>
                <w:rFonts w:eastAsia="方正仿宋简体"/>
                <w:b/>
                <w:sz w:val="21"/>
                <w:szCs w:val="21"/>
              </w:rPr>
              <w:t>2.</w:t>
            </w:r>
            <w:r>
              <w:rPr>
                <w:rFonts w:eastAsia="方正仿宋简体"/>
                <w:b/>
                <w:sz w:val="21"/>
                <w:szCs w:val="21"/>
              </w:rPr>
              <w:t>申请人逾期未按收费通知要求缴纳费用、行政机关不再处理其政府信息公开申请</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r>
      <w:tr w:rsidR="002C327B" w:rsidTr="00CB6FBB">
        <w:trPr>
          <w:trHeight w:val="136"/>
          <w:jc w:val="center"/>
        </w:trPr>
        <w:tc>
          <w:tcPr>
            <w:tcW w:w="773"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948" w:type="dxa"/>
            <w:vMerge/>
            <w:tcMar>
              <w:left w:w="57" w:type="dxa"/>
              <w:right w:w="57" w:type="dxa"/>
            </w:tcMar>
            <w:vAlign w:val="center"/>
          </w:tcPr>
          <w:p w:rsidR="002C327B" w:rsidRDefault="002C327B" w:rsidP="00C26EBA">
            <w:pPr>
              <w:spacing w:line="360" w:lineRule="exact"/>
              <w:rPr>
                <w:rFonts w:eastAsia="方正仿宋简体"/>
                <w:b/>
                <w:sz w:val="21"/>
                <w:szCs w:val="21"/>
              </w:rPr>
            </w:pPr>
          </w:p>
        </w:tc>
        <w:tc>
          <w:tcPr>
            <w:tcW w:w="2898" w:type="dxa"/>
            <w:tcMar>
              <w:left w:w="57" w:type="dxa"/>
              <w:right w:w="57" w:type="dxa"/>
            </w:tcMar>
            <w:vAlign w:val="cente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3.</w:t>
            </w:r>
            <w:r>
              <w:rPr>
                <w:rFonts w:eastAsia="方正仿宋简体"/>
                <w:b/>
                <w:sz w:val="21"/>
                <w:szCs w:val="21"/>
              </w:rPr>
              <w:t>其他</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r>
      <w:tr w:rsidR="004E10A8" w:rsidTr="00CB6FBB">
        <w:trPr>
          <w:trHeight w:val="136"/>
          <w:jc w:val="center"/>
        </w:trPr>
        <w:tc>
          <w:tcPr>
            <w:tcW w:w="773" w:type="dxa"/>
            <w:vMerge/>
            <w:tcMar>
              <w:left w:w="57" w:type="dxa"/>
              <w:right w:w="57" w:type="dxa"/>
            </w:tcMar>
            <w:vAlign w:val="center"/>
          </w:tcPr>
          <w:p w:rsidR="004E10A8" w:rsidRDefault="004E10A8" w:rsidP="00C26EBA">
            <w:pPr>
              <w:spacing w:line="360" w:lineRule="exact"/>
              <w:rPr>
                <w:rFonts w:eastAsia="方正仿宋简体"/>
                <w:b/>
                <w:sz w:val="21"/>
                <w:szCs w:val="21"/>
              </w:rPr>
            </w:pPr>
          </w:p>
        </w:tc>
        <w:tc>
          <w:tcPr>
            <w:tcW w:w="3846" w:type="dxa"/>
            <w:gridSpan w:val="2"/>
            <w:tcMar>
              <w:left w:w="57" w:type="dxa"/>
              <w:right w:w="57" w:type="dxa"/>
            </w:tcMar>
            <w:vAlign w:val="center"/>
          </w:tcPr>
          <w:p w:rsidR="004E10A8" w:rsidRDefault="004E10A8" w:rsidP="00C26EBA">
            <w:pPr>
              <w:widowControl/>
              <w:spacing w:line="360" w:lineRule="exact"/>
              <w:jc w:val="left"/>
              <w:rPr>
                <w:rFonts w:eastAsia="方正仿宋简体"/>
                <w:b/>
                <w:sz w:val="21"/>
                <w:szCs w:val="21"/>
              </w:rPr>
            </w:pPr>
            <w:r>
              <w:rPr>
                <w:rFonts w:eastAsia="方正仿宋简体"/>
                <w:b/>
                <w:sz w:val="21"/>
                <w:szCs w:val="21"/>
              </w:rPr>
              <w:t>（七）总计</w:t>
            </w:r>
          </w:p>
        </w:tc>
        <w:tc>
          <w:tcPr>
            <w:tcW w:w="796"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1</w:t>
            </w:r>
            <w:r w:rsidR="004E10A8">
              <w:rPr>
                <w:rFonts w:eastAsia="方正仿宋简体"/>
                <w:b/>
                <w:sz w:val="21"/>
                <w:szCs w:val="21"/>
              </w:rPr>
              <w:t> </w:t>
            </w:r>
          </w:p>
        </w:tc>
        <w:tc>
          <w:tcPr>
            <w:tcW w:w="603"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c>
          <w:tcPr>
            <w:tcW w:w="594" w:type="dxa"/>
            <w:tcMar>
              <w:left w:w="57" w:type="dxa"/>
              <w:right w:w="57" w:type="dxa"/>
            </w:tcMar>
            <w:vAlign w:val="cente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602" w:type="dxa"/>
            <w:tcMar>
              <w:left w:w="57" w:type="dxa"/>
              <w:right w:w="57" w:type="dxa"/>
            </w:tcMar>
            <w:vAlign w:val="center"/>
          </w:tcPr>
          <w:p w:rsidR="004E10A8" w:rsidRDefault="004E10A8" w:rsidP="00C26EBA">
            <w:pPr>
              <w:widowControl/>
              <w:spacing w:line="360" w:lineRule="exact"/>
              <w:jc w:val="center"/>
              <w:rPr>
                <w:rFonts w:eastAsia="方正仿宋简体"/>
                <w:b/>
                <w:sz w:val="21"/>
                <w:szCs w:val="21"/>
              </w:rPr>
            </w:pPr>
            <w:r>
              <w:rPr>
                <w:rFonts w:eastAsia="方正仿宋简体"/>
                <w:b/>
                <w:sz w:val="21"/>
                <w:szCs w:val="21"/>
              </w:rPr>
              <w:t> </w:t>
            </w:r>
            <w:r w:rsidR="002C327B">
              <w:rPr>
                <w:rFonts w:eastAsia="方正仿宋简体" w:hint="eastAsia"/>
                <w:b/>
                <w:sz w:val="21"/>
                <w:szCs w:val="21"/>
              </w:rPr>
              <w:t>0</w:t>
            </w:r>
          </w:p>
        </w:tc>
        <w:tc>
          <w:tcPr>
            <w:tcW w:w="575"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c>
          <w:tcPr>
            <w:tcW w:w="563" w:type="dxa"/>
            <w:tcMar>
              <w:left w:w="57" w:type="dxa"/>
              <w:right w:w="57" w:type="dxa"/>
            </w:tcMar>
            <w:vAlign w:val="cente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sidR="004E10A8">
              <w:rPr>
                <w:rFonts w:eastAsia="方正仿宋简体"/>
                <w:b/>
                <w:sz w:val="21"/>
                <w:szCs w:val="21"/>
              </w:rPr>
              <w:t> </w:t>
            </w:r>
          </w:p>
        </w:tc>
        <w:tc>
          <w:tcPr>
            <w:tcW w:w="525" w:type="dxa"/>
            <w:tcMar>
              <w:left w:w="57" w:type="dxa"/>
              <w:right w:w="57" w:type="dxa"/>
            </w:tcMar>
          </w:tcPr>
          <w:p w:rsidR="004E10A8" w:rsidRDefault="002C327B" w:rsidP="00C26EBA">
            <w:pPr>
              <w:widowControl/>
              <w:spacing w:line="360" w:lineRule="exact"/>
              <w:jc w:val="center"/>
              <w:rPr>
                <w:rFonts w:eastAsia="方正仿宋简体"/>
                <w:b/>
                <w:sz w:val="21"/>
                <w:szCs w:val="21"/>
              </w:rPr>
            </w:pPr>
            <w:r>
              <w:rPr>
                <w:rFonts w:eastAsia="方正仿宋简体" w:hint="eastAsia"/>
                <w:b/>
                <w:sz w:val="21"/>
                <w:szCs w:val="21"/>
              </w:rPr>
              <w:t>1</w:t>
            </w:r>
            <w:r w:rsidR="004E10A8">
              <w:rPr>
                <w:rFonts w:eastAsia="方正仿宋简体"/>
                <w:b/>
                <w:sz w:val="21"/>
                <w:szCs w:val="21"/>
              </w:rPr>
              <w:t> </w:t>
            </w:r>
          </w:p>
        </w:tc>
      </w:tr>
      <w:tr w:rsidR="002C327B" w:rsidTr="00CB6FBB">
        <w:trPr>
          <w:trHeight w:val="341"/>
          <w:jc w:val="center"/>
        </w:trPr>
        <w:tc>
          <w:tcPr>
            <w:tcW w:w="4619" w:type="dxa"/>
            <w:gridSpan w:val="3"/>
            <w:tcMar>
              <w:left w:w="57" w:type="dxa"/>
              <w:right w:w="57" w:type="dxa"/>
            </w:tcMar>
            <w:vAlign w:val="center"/>
          </w:tcPr>
          <w:p w:rsidR="002C327B" w:rsidRDefault="002C327B" w:rsidP="00C26EBA">
            <w:pPr>
              <w:widowControl/>
              <w:spacing w:line="360" w:lineRule="exact"/>
              <w:jc w:val="left"/>
              <w:rPr>
                <w:rFonts w:eastAsia="方正仿宋简体"/>
                <w:b/>
                <w:sz w:val="21"/>
                <w:szCs w:val="21"/>
              </w:rPr>
            </w:pPr>
            <w:r>
              <w:rPr>
                <w:rFonts w:eastAsia="方正仿宋简体"/>
                <w:b/>
                <w:sz w:val="21"/>
                <w:szCs w:val="21"/>
              </w:rPr>
              <w:t>四、结转下年度继续办理</w:t>
            </w:r>
          </w:p>
        </w:tc>
        <w:tc>
          <w:tcPr>
            <w:tcW w:w="796"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594"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0</w:t>
            </w:r>
          </w:p>
        </w:tc>
        <w:tc>
          <w:tcPr>
            <w:tcW w:w="602"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7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63"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25" w:type="dxa"/>
            <w:tcMar>
              <w:left w:w="57" w:type="dxa"/>
              <w:right w:w="57" w:type="dxa"/>
            </w:tcMar>
          </w:tcPr>
          <w:p w:rsidR="002C327B" w:rsidRDefault="002C327B" w:rsidP="00C26EBA">
            <w:pPr>
              <w:widowControl/>
              <w:spacing w:line="36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r>
    </w:tbl>
    <w:p w:rsidR="004E10A8" w:rsidRDefault="004E10A8" w:rsidP="00CA20C5">
      <w:pPr>
        <w:spacing w:line="560" w:lineRule="exact"/>
        <w:ind w:rightChars="-50" w:right="-100" w:firstLineChars="200" w:firstLine="643"/>
        <w:rPr>
          <w:rFonts w:eastAsia="方正黑体简体"/>
          <w:b/>
          <w:sz w:val="32"/>
          <w:szCs w:val="32"/>
        </w:rPr>
      </w:pPr>
      <w:r>
        <w:rPr>
          <w:rFonts w:eastAsia="方正黑体简体"/>
          <w:b/>
          <w:sz w:val="32"/>
          <w:szCs w:val="32"/>
        </w:rPr>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tblPr>
      <w:tblGrid>
        <w:gridCol w:w="615"/>
        <w:gridCol w:w="621"/>
        <w:gridCol w:w="600"/>
        <w:gridCol w:w="591"/>
        <w:gridCol w:w="461"/>
        <w:gridCol w:w="649"/>
        <w:gridCol w:w="649"/>
        <w:gridCol w:w="650"/>
        <w:gridCol w:w="636"/>
        <w:gridCol w:w="426"/>
        <w:gridCol w:w="650"/>
        <w:gridCol w:w="650"/>
        <w:gridCol w:w="650"/>
        <w:gridCol w:w="555"/>
        <w:gridCol w:w="407"/>
      </w:tblGrid>
      <w:tr w:rsidR="004E10A8" w:rsidTr="008E2BB7">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行政诉讼</w:t>
            </w:r>
          </w:p>
        </w:tc>
      </w:tr>
      <w:tr w:rsidR="004E10A8" w:rsidTr="008E2BB7">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结果</w:t>
            </w:r>
          </w:p>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其他</w:t>
            </w:r>
            <w:r>
              <w:rPr>
                <w:rFonts w:eastAsia="方正黑体简体"/>
                <w:b/>
                <w:sz w:val="21"/>
                <w:szCs w:val="21"/>
              </w:rPr>
              <w:br/>
            </w:r>
            <w:r>
              <w:rPr>
                <w:rFonts w:eastAsia="方正黑体简体"/>
                <w:b/>
                <w:sz w:val="21"/>
                <w:szCs w:val="21"/>
              </w:rP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尚未</w:t>
            </w:r>
            <w:r>
              <w:rPr>
                <w:rFonts w:eastAsia="方正黑体简体"/>
                <w:b/>
                <w:sz w:val="21"/>
                <w:szCs w:val="21"/>
              </w:rPr>
              <w:br/>
            </w:r>
            <w:r>
              <w:rPr>
                <w:rFonts w:eastAsia="方正黑体简体"/>
                <w:b/>
                <w:sz w:val="21"/>
                <w:szCs w:val="21"/>
              </w:rP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复议后起诉</w:t>
            </w:r>
          </w:p>
        </w:tc>
      </w:tr>
      <w:tr w:rsidR="004E10A8" w:rsidTr="008E2BB7">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spacing w:line="360" w:lineRule="exact"/>
              <w:ind w:leftChars="-20" w:left="-40" w:rightChars="-20" w:right="-40"/>
              <w:rPr>
                <w:rFonts w:eastAsia="方正黑体简体"/>
                <w:b/>
                <w:sz w:val="21"/>
                <w:szCs w:val="21"/>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spacing w:line="360" w:lineRule="exact"/>
              <w:ind w:leftChars="-20" w:left="-40" w:rightChars="-20" w:right="-40"/>
              <w:rPr>
                <w:rFonts w:eastAsia="方正黑体简体"/>
                <w:b/>
                <w:sz w:val="21"/>
                <w:szCs w:val="21"/>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spacing w:line="360" w:lineRule="exact"/>
              <w:ind w:leftChars="-20" w:left="-40" w:rightChars="-20" w:right="-40"/>
              <w:rPr>
                <w:rFonts w:eastAsia="方正黑体简体"/>
                <w:b/>
                <w:sz w:val="21"/>
                <w:szCs w:val="21"/>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spacing w:line="360" w:lineRule="exact"/>
              <w:ind w:leftChars="-20" w:left="-40" w:rightChars="-20" w:right="-40"/>
              <w:rPr>
                <w:rFonts w:eastAsia="方正黑体简体"/>
                <w:b/>
                <w:sz w:val="21"/>
                <w:szCs w:val="21"/>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spacing w:line="360" w:lineRule="exact"/>
              <w:ind w:leftChars="-20" w:left="-40" w:rightChars="-20" w:right="-40"/>
              <w:rPr>
                <w:rFonts w:eastAsia="方正黑体简体"/>
                <w:b/>
                <w:sz w:val="21"/>
                <w:szCs w:val="21"/>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结果</w:t>
            </w:r>
            <w:r>
              <w:rPr>
                <w:rFonts w:eastAsia="方正黑体简体"/>
                <w:b/>
                <w:sz w:val="21"/>
                <w:szCs w:val="21"/>
              </w:rPr>
              <w:br/>
            </w:r>
            <w:r>
              <w:rPr>
                <w:rFonts w:eastAsia="方正黑体简体"/>
                <w:b/>
                <w:sz w:val="21"/>
                <w:szCs w:val="21"/>
              </w:rP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结果</w:t>
            </w:r>
            <w:r>
              <w:rPr>
                <w:rFonts w:eastAsia="方正黑体简体"/>
                <w:b/>
                <w:sz w:val="21"/>
                <w:szCs w:val="21"/>
              </w:rPr>
              <w:br/>
            </w:r>
            <w:r>
              <w:rPr>
                <w:rFonts w:eastAsia="方正黑体简体"/>
                <w:b/>
                <w:sz w:val="21"/>
                <w:szCs w:val="21"/>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其他</w:t>
            </w:r>
            <w:r>
              <w:rPr>
                <w:rFonts w:eastAsia="方正黑体简体"/>
                <w:b/>
                <w:sz w:val="21"/>
                <w:szCs w:val="21"/>
              </w:rPr>
              <w:br/>
            </w:r>
            <w:r>
              <w:rPr>
                <w:rFonts w:eastAsia="方正黑体简体"/>
                <w:b/>
                <w:sz w:val="21"/>
                <w:szCs w:val="21"/>
              </w:rP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尚未</w:t>
            </w:r>
            <w:r>
              <w:rPr>
                <w:rFonts w:eastAsia="方正黑体简体"/>
                <w:b/>
                <w:sz w:val="21"/>
                <w:szCs w:val="21"/>
              </w:rPr>
              <w:br/>
            </w:r>
            <w:r>
              <w:rPr>
                <w:rFonts w:eastAsia="方正黑体简体"/>
                <w:b/>
                <w:sz w:val="21"/>
                <w:szCs w:val="21"/>
              </w:rP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结果</w:t>
            </w:r>
            <w:r>
              <w:rPr>
                <w:rFonts w:eastAsia="方正黑体简体"/>
                <w:b/>
                <w:sz w:val="21"/>
                <w:szCs w:val="21"/>
              </w:rPr>
              <w:br/>
            </w:r>
            <w:r>
              <w:rPr>
                <w:rFonts w:eastAsia="方正黑体简体"/>
                <w:b/>
                <w:sz w:val="21"/>
                <w:szCs w:val="21"/>
              </w:rP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结果</w:t>
            </w:r>
            <w:r>
              <w:rPr>
                <w:rFonts w:eastAsia="方正黑体简体"/>
                <w:b/>
                <w:sz w:val="21"/>
                <w:szCs w:val="21"/>
              </w:rPr>
              <w:br/>
            </w:r>
            <w:r>
              <w:rPr>
                <w:rFonts w:eastAsia="方正黑体简体"/>
                <w:b/>
                <w:sz w:val="21"/>
                <w:szCs w:val="21"/>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其他</w:t>
            </w:r>
            <w:r>
              <w:rPr>
                <w:rFonts w:eastAsia="方正黑体简体"/>
                <w:b/>
                <w:sz w:val="21"/>
                <w:szCs w:val="21"/>
              </w:rPr>
              <w:br/>
            </w:r>
            <w:r>
              <w:rPr>
                <w:rFonts w:eastAsia="方正黑体简体"/>
                <w:b/>
                <w:sz w:val="21"/>
                <w:szCs w:val="21"/>
              </w:rP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尚未</w:t>
            </w:r>
            <w:r>
              <w:rPr>
                <w:rFonts w:eastAsia="方正黑体简体"/>
                <w:b/>
                <w:sz w:val="21"/>
                <w:szCs w:val="21"/>
              </w:rPr>
              <w:br/>
            </w:r>
            <w:r>
              <w:rPr>
                <w:rFonts w:eastAsia="方正黑体简体"/>
                <w:b/>
                <w:sz w:val="21"/>
                <w:szCs w:val="21"/>
              </w:rP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总计</w:t>
            </w:r>
          </w:p>
        </w:tc>
      </w:tr>
      <w:tr w:rsidR="004E10A8" w:rsidTr="008E2BB7">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 </w:t>
            </w:r>
            <w:r w:rsidR="002C327B">
              <w:rPr>
                <w:rFonts w:eastAsia="方正黑体简体" w:hint="eastAsia"/>
                <w:b/>
                <w:sz w:val="21"/>
                <w:szCs w:val="21"/>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2C327B" w:rsidP="00C26EBA">
            <w:pPr>
              <w:widowControl/>
              <w:spacing w:line="360" w:lineRule="exact"/>
              <w:ind w:leftChars="-20" w:left="-40" w:rightChars="-20" w:right="-40"/>
              <w:jc w:val="center"/>
              <w:rPr>
                <w:rFonts w:eastAsia="方正黑体简体"/>
                <w:b/>
                <w:sz w:val="21"/>
                <w:szCs w:val="21"/>
              </w:rPr>
            </w:pPr>
            <w:r>
              <w:rPr>
                <w:rFonts w:eastAsia="方正黑体简体" w:hint="eastAsia"/>
                <w:b/>
                <w:sz w:val="21"/>
                <w:szCs w:val="21"/>
              </w:rPr>
              <w:t>0</w:t>
            </w:r>
            <w:r w:rsidR="004E10A8">
              <w:rPr>
                <w:rFonts w:eastAsia="方正黑体简体"/>
                <w:b/>
                <w:sz w:val="21"/>
                <w:szCs w:val="21"/>
              </w:rPr>
              <w:t> </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 </w:t>
            </w:r>
            <w:r w:rsidR="002C327B">
              <w:rPr>
                <w:rFonts w:eastAsia="方正黑体简体" w:hint="eastAsia"/>
                <w:b/>
                <w:sz w:val="21"/>
                <w:szCs w:val="21"/>
              </w:rPr>
              <w:t>0</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2C327B" w:rsidP="00C26EBA">
            <w:pPr>
              <w:widowControl/>
              <w:spacing w:line="360" w:lineRule="exact"/>
              <w:ind w:leftChars="-20" w:left="-40" w:rightChars="-20" w:right="-40"/>
              <w:jc w:val="center"/>
              <w:rPr>
                <w:rFonts w:eastAsia="方正黑体简体"/>
                <w:b/>
                <w:sz w:val="21"/>
                <w:szCs w:val="21"/>
              </w:rPr>
            </w:pPr>
            <w:r>
              <w:rPr>
                <w:rFonts w:eastAsia="方正黑体简体" w:hint="eastAsia"/>
                <w:b/>
                <w:sz w:val="21"/>
                <w:szCs w:val="21"/>
              </w:rPr>
              <w:t>0</w:t>
            </w:r>
            <w:r w:rsidR="004E10A8">
              <w:rPr>
                <w:rFonts w:eastAsia="方正黑体简体"/>
                <w:b/>
                <w:sz w:val="21"/>
                <w:szCs w:val="21"/>
              </w:rPr>
              <w:t> </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 </w:t>
            </w:r>
            <w:r w:rsidR="002C327B">
              <w:rPr>
                <w:rFonts w:eastAsia="方正黑体简体" w:hint="eastAsia"/>
                <w:b/>
                <w:sz w:val="21"/>
                <w:szCs w:val="21"/>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2C327B" w:rsidP="00C26EBA">
            <w:pPr>
              <w:widowControl/>
              <w:spacing w:line="360" w:lineRule="exact"/>
              <w:ind w:leftChars="-20" w:left="-40" w:rightChars="-20" w:right="-40"/>
              <w:jc w:val="center"/>
              <w:rPr>
                <w:rFonts w:eastAsia="方正黑体简体"/>
                <w:b/>
                <w:sz w:val="21"/>
                <w:szCs w:val="21"/>
              </w:rPr>
            </w:pPr>
            <w:r>
              <w:rPr>
                <w:rFonts w:eastAsia="方正黑体简体" w:hint="eastAsia"/>
                <w:b/>
                <w:sz w:val="21"/>
                <w:szCs w:val="21"/>
              </w:rPr>
              <w:t>0</w:t>
            </w:r>
            <w:r w:rsidR="004E10A8">
              <w:rPr>
                <w:rFonts w:eastAsia="方正黑体简体"/>
                <w:b/>
                <w:sz w:val="21"/>
                <w:szCs w:val="21"/>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2C327B" w:rsidP="00C26EBA">
            <w:pPr>
              <w:widowControl/>
              <w:spacing w:line="360" w:lineRule="exact"/>
              <w:ind w:leftChars="-20" w:left="-40" w:rightChars="-20" w:right="-40"/>
              <w:jc w:val="center"/>
              <w:rPr>
                <w:rFonts w:eastAsia="方正黑体简体"/>
                <w:b/>
                <w:sz w:val="21"/>
                <w:szCs w:val="21"/>
              </w:rPr>
            </w:pPr>
            <w:r>
              <w:rPr>
                <w:rFonts w:eastAsia="方正黑体简体" w:hint="eastAsia"/>
                <w:b/>
                <w:sz w:val="21"/>
                <w:szCs w:val="21"/>
              </w:rPr>
              <w:t>0</w:t>
            </w:r>
            <w:r w:rsidR="004E10A8">
              <w:rPr>
                <w:rFonts w:eastAsia="方正黑体简体"/>
                <w:b/>
                <w:sz w:val="21"/>
                <w:szCs w:val="21"/>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2C327B" w:rsidP="00C26EBA">
            <w:pPr>
              <w:widowControl/>
              <w:spacing w:line="360" w:lineRule="exact"/>
              <w:ind w:leftChars="-20" w:left="-40" w:rightChars="-20" w:right="-40"/>
              <w:jc w:val="center"/>
              <w:rPr>
                <w:rFonts w:eastAsia="方正黑体简体"/>
                <w:b/>
                <w:sz w:val="21"/>
                <w:szCs w:val="21"/>
              </w:rPr>
            </w:pPr>
            <w:r>
              <w:rPr>
                <w:rFonts w:eastAsia="方正黑体简体" w:hint="eastAsia"/>
                <w:b/>
                <w:sz w:val="21"/>
                <w:szCs w:val="21"/>
              </w:rPr>
              <w:t>0</w:t>
            </w:r>
            <w:r w:rsidR="004E10A8">
              <w:rPr>
                <w:rFonts w:eastAsia="方正黑体简体"/>
                <w:b/>
                <w:sz w:val="21"/>
                <w:szCs w:val="21"/>
              </w:rPr>
              <w:t> </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2C327B" w:rsidP="00C26EBA">
            <w:pPr>
              <w:widowControl/>
              <w:spacing w:line="360" w:lineRule="exact"/>
              <w:ind w:leftChars="-20" w:left="-40" w:rightChars="-20" w:right="-40"/>
              <w:jc w:val="center"/>
              <w:rPr>
                <w:rFonts w:eastAsia="方正黑体简体"/>
                <w:b/>
                <w:sz w:val="21"/>
                <w:szCs w:val="21"/>
              </w:rPr>
            </w:pPr>
            <w:r>
              <w:rPr>
                <w:rFonts w:eastAsia="方正黑体简体" w:hint="eastAsia"/>
                <w:b/>
                <w:sz w:val="21"/>
                <w:szCs w:val="21"/>
              </w:rPr>
              <w:t>0</w:t>
            </w:r>
            <w:r w:rsidR="004E10A8">
              <w:rPr>
                <w:rFonts w:eastAsia="方正黑体简体"/>
                <w:b/>
                <w:sz w:val="21"/>
                <w:szCs w:val="21"/>
              </w:rPr>
              <w:t> </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2C327B" w:rsidP="00C26EBA">
            <w:pPr>
              <w:widowControl/>
              <w:spacing w:line="360" w:lineRule="exact"/>
              <w:ind w:leftChars="-20" w:left="-40" w:rightChars="-20" w:right="-40"/>
              <w:jc w:val="center"/>
              <w:rPr>
                <w:rFonts w:eastAsia="方正黑体简体"/>
                <w:b/>
                <w:sz w:val="21"/>
                <w:szCs w:val="21"/>
              </w:rPr>
            </w:pPr>
            <w:r>
              <w:rPr>
                <w:rFonts w:eastAsia="方正黑体简体" w:hint="eastAsia"/>
                <w:b/>
                <w:sz w:val="21"/>
                <w:szCs w:val="21"/>
              </w:rPr>
              <w:t>0</w:t>
            </w:r>
            <w:r w:rsidR="004E10A8">
              <w:rPr>
                <w:rFonts w:eastAsia="方正黑体简体"/>
                <w:b/>
                <w:sz w:val="21"/>
                <w:szCs w:val="21"/>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2C327B" w:rsidP="00C26EBA">
            <w:pPr>
              <w:widowControl/>
              <w:spacing w:line="360" w:lineRule="exact"/>
              <w:ind w:leftChars="-20" w:left="-40" w:rightChars="-20" w:right="-40"/>
              <w:jc w:val="center"/>
              <w:rPr>
                <w:rFonts w:eastAsia="方正黑体简体"/>
                <w:b/>
                <w:sz w:val="21"/>
                <w:szCs w:val="21"/>
              </w:rPr>
            </w:pPr>
            <w:r>
              <w:rPr>
                <w:rFonts w:eastAsia="方正黑体简体" w:hint="eastAsia"/>
                <w:b/>
                <w:sz w:val="21"/>
                <w:szCs w:val="21"/>
              </w:rPr>
              <w:t>0</w:t>
            </w:r>
            <w:r w:rsidR="004E10A8">
              <w:rPr>
                <w:rFonts w:eastAsia="方正黑体简体"/>
                <w:b/>
                <w:sz w:val="21"/>
                <w:szCs w:val="21"/>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2C327B" w:rsidP="00C26EBA">
            <w:pPr>
              <w:widowControl/>
              <w:spacing w:line="360" w:lineRule="exact"/>
              <w:ind w:leftChars="-20" w:left="-40" w:rightChars="-20" w:right="-40"/>
              <w:jc w:val="center"/>
              <w:rPr>
                <w:rFonts w:eastAsia="方正黑体简体"/>
                <w:b/>
                <w:sz w:val="21"/>
                <w:szCs w:val="21"/>
              </w:rPr>
            </w:pPr>
            <w:r>
              <w:rPr>
                <w:rFonts w:eastAsia="方正黑体简体" w:hint="eastAsia"/>
                <w:b/>
                <w:sz w:val="21"/>
                <w:szCs w:val="21"/>
              </w:rPr>
              <w:t>0</w:t>
            </w:r>
            <w:r w:rsidR="004E10A8">
              <w:rPr>
                <w:rFonts w:eastAsia="方正黑体简体"/>
                <w:b/>
                <w:sz w:val="21"/>
                <w:szCs w:val="21"/>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2C327B" w:rsidP="00C26EBA">
            <w:pPr>
              <w:widowControl/>
              <w:spacing w:line="360" w:lineRule="exact"/>
              <w:ind w:leftChars="-20" w:left="-40" w:rightChars="-20" w:right="-40"/>
              <w:jc w:val="center"/>
              <w:rPr>
                <w:rFonts w:eastAsia="方正黑体简体"/>
                <w:b/>
                <w:sz w:val="21"/>
                <w:szCs w:val="21"/>
              </w:rPr>
            </w:pPr>
            <w:r>
              <w:rPr>
                <w:rFonts w:eastAsia="方正黑体简体" w:hint="eastAsia"/>
                <w:b/>
                <w:sz w:val="21"/>
                <w:szCs w:val="21"/>
              </w:rPr>
              <w:t>0</w:t>
            </w:r>
            <w:r w:rsidR="004E10A8">
              <w:rPr>
                <w:rFonts w:eastAsia="方正黑体简体"/>
                <w:b/>
                <w:sz w:val="21"/>
                <w:szCs w:val="21"/>
              </w:rPr>
              <w:t> </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4E10A8" w:rsidP="00C26EBA">
            <w:pPr>
              <w:widowControl/>
              <w:spacing w:line="360" w:lineRule="exact"/>
              <w:ind w:leftChars="-20" w:left="-40" w:rightChars="-20" w:right="-40"/>
              <w:jc w:val="center"/>
              <w:rPr>
                <w:rFonts w:eastAsia="方正黑体简体"/>
                <w:b/>
                <w:sz w:val="21"/>
                <w:szCs w:val="21"/>
              </w:rPr>
            </w:pPr>
            <w:r>
              <w:rPr>
                <w:rFonts w:eastAsia="方正黑体简体"/>
                <w:b/>
                <w:sz w:val="21"/>
                <w:szCs w:val="21"/>
              </w:rPr>
              <w:t> </w:t>
            </w:r>
            <w:r w:rsidR="002C327B">
              <w:rPr>
                <w:rFonts w:eastAsia="方正黑体简体" w:hint="eastAsia"/>
                <w:b/>
                <w:sz w:val="21"/>
                <w:szCs w:val="21"/>
              </w:rPr>
              <w:t>0</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4E10A8" w:rsidRDefault="002C327B" w:rsidP="00C26EBA">
            <w:pPr>
              <w:spacing w:line="360" w:lineRule="exact"/>
              <w:ind w:leftChars="-20" w:left="-40" w:rightChars="-20" w:right="-40"/>
              <w:rPr>
                <w:rFonts w:eastAsia="方正黑体简体"/>
                <w:b/>
                <w:sz w:val="21"/>
                <w:szCs w:val="21"/>
              </w:rPr>
            </w:pPr>
            <w:r>
              <w:rPr>
                <w:rFonts w:eastAsia="方正黑体简体" w:hint="eastAsia"/>
                <w:b/>
                <w:sz w:val="21"/>
                <w:szCs w:val="21"/>
              </w:rPr>
              <w:t>0</w:t>
            </w:r>
          </w:p>
        </w:tc>
      </w:tr>
    </w:tbl>
    <w:p w:rsidR="000038EE" w:rsidRDefault="004E10A8" w:rsidP="000038EE">
      <w:pPr>
        <w:spacing w:line="560" w:lineRule="exact"/>
        <w:ind w:rightChars="-50" w:right="-100" w:firstLineChars="200" w:firstLine="643"/>
        <w:rPr>
          <w:rFonts w:eastAsia="方正黑体简体"/>
          <w:b/>
          <w:sz w:val="32"/>
          <w:szCs w:val="32"/>
        </w:rPr>
      </w:pPr>
      <w:r>
        <w:rPr>
          <w:rFonts w:eastAsia="方正黑体简体"/>
          <w:b/>
          <w:sz w:val="32"/>
          <w:szCs w:val="32"/>
        </w:rPr>
        <w:t>五、存在的主要问题及改进情况</w:t>
      </w:r>
    </w:p>
    <w:p w:rsidR="000038EE" w:rsidRDefault="002C327B" w:rsidP="000038EE">
      <w:pPr>
        <w:spacing w:line="560" w:lineRule="exact"/>
        <w:ind w:rightChars="-50" w:right="-100" w:firstLineChars="200" w:firstLine="643"/>
        <w:rPr>
          <w:rFonts w:eastAsia="方正仿宋简体"/>
          <w:b/>
          <w:color w:val="000000"/>
          <w:sz w:val="32"/>
          <w:szCs w:val="32"/>
        </w:rPr>
      </w:pPr>
      <w:r w:rsidRPr="002C327B">
        <w:rPr>
          <w:rFonts w:eastAsia="方正仿宋简体" w:hint="eastAsia"/>
          <w:b/>
          <w:color w:val="000000"/>
          <w:sz w:val="32"/>
          <w:szCs w:val="32"/>
        </w:rPr>
        <w:t>202</w:t>
      </w:r>
      <w:r>
        <w:rPr>
          <w:rFonts w:eastAsia="方正仿宋简体" w:hint="eastAsia"/>
          <w:b/>
          <w:color w:val="000000"/>
          <w:sz w:val="32"/>
          <w:szCs w:val="32"/>
        </w:rPr>
        <w:t>2</w:t>
      </w:r>
      <w:r w:rsidRPr="002C327B">
        <w:rPr>
          <w:rFonts w:eastAsia="方正仿宋简体" w:hint="eastAsia"/>
          <w:b/>
          <w:color w:val="000000"/>
          <w:sz w:val="32"/>
          <w:szCs w:val="32"/>
        </w:rPr>
        <w:t>年，虽然我局政府信息公开工作取得了一定成绩，但也存在着一些问题：一是上传信息不够及时；二是公开格式不够规范；三是公开内容的全面性和公开形式的多样性、便民性等都有待创新。</w:t>
      </w:r>
    </w:p>
    <w:p w:rsidR="002C327B" w:rsidRPr="000038EE" w:rsidRDefault="002C327B" w:rsidP="000038EE">
      <w:pPr>
        <w:spacing w:line="560" w:lineRule="exact"/>
        <w:ind w:rightChars="-50" w:right="-100" w:firstLineChars="200" w:firstLine="643"/>
        <w:rPr>
          <w:rFonts w:eastAsia="方正黑体简体"/>
          <w:b/>
          <w:sz w:val="32"/>
          <w:szCs w:val="32"/>
        </w:rPr>
      </w:pPr>
      <w:r w:rsidRPr="002C327B">
        <w:rPr>
          <w:rFonts w:eastAsia="方正仿宋简体" w:hint="eastAsia"/>
          <w:b/>
          <w:color w:val="000000"/>
          <w:sz w:val="32"/>
          <w:szCs w:val="32"/>
        </w:rPr>
        <w:t>下一步</w:t>
      </w:r>
      <w:r>
        <w:rPr>
          <w:rFonts w:eastAsia="方正仿宋简体" w:hint="eastAsia"/>
          <w:b/>
          <w:color w:val="000000"/>
          <w:sz w:val="32"/>
          <w:szCs w:val="32"/>
        </w:rPr>
        <w:t>，</w:t>
      </w:r>
      <w:r w:rsidRPr="002C327B">
        <w:rPr>
          <w:rFonts w:eastAsia="方正仿宋简体" w:hint="eastAsia"/>
          <w:b/>
          <w:color w:val="000000"/>
          <w:sz w:val="32"/>
          <w:szCs w:val="32"/>
        </w:rPr>
        <w:t>我局将采取以下措施进行改进：一是安排专人负责本单位政府信息公开工作，加大政府信息公开力度，对公众关切、</w:t>
      </w:r>
      <w:r w:rsidRPr="002C327B">
        <w:rPr>
          <w:rFonts w:eastAsia="方正仿宋简体" w:hint="eastAsia"/>
          <w:b/>
          <w:color w:val="000000"/>
          <w:sz w:val="32"/>
          <w:szCs w:val="32"/>
        </w:rPr>
        <w:lastRenderedPageBreak/>
        <w:t>社会关注、影响面大的工作进行重点公开，确保群众的知情权，确保政府信息公开工作的针对性和时效性。二是继续加大对政府信息公开工作人员的培训力度，定期召开培训会议，进一步明确应公开事项、公开时间、公开方式等，将政府信息公开纳入全局工作重点任务。三是</w:t>
      </w:r>
      <w:r w:rsidR="00A30E29" w:rsidRPr="00A30E29">
        <w:rPr>
          <w:rFonts w:eastAsia="方正仿宋简体" w:hint="eastAsia"/>
          <w:b/>
          <w:color w:val="000000"/>
          <w:sz w:val="32"/>
          <w:szCs w:val="32"/>
        </w:rPr>
        <w:t>继续加大重点领域的信息公开力度，全面推进</w:t>
      </w:r>
      <w:r w:rsidR="00DF43C4">
        <w:rPr>
          <w:rFonts w:eastAsia="方正仿宋简体" w:hint="eastAsia"/>
          <w:b/>
          <w:color w:val="000000"/>
          <w:sz w:val="32"/>
          <w:szCs w:val="32"/>
        </w:rPr>
        <w:t>政务服务事项办理</w:t>
      </w:r>
      <w:r w:rsidR="00A30E29" w:rsidRPr="00A30E29">
        <w:rPr>
          <w:rFonts w:eastAsia="方正仿宋简体" w:hint="eastAsia"/>
          <w:b/>
          <w:color w:val="000000"/>
          <w:sz w:val="32"/>
          <w:szCs w:val="32"/>
        </w:rPr>
        <w:t>规定、程序、过程和结果公开，接受社会和群众的监督。优化公开渠道平台</w:t>
      </w:r>
      <w:r w:rsidR="00DF43C4">
        <w:rPr>
          <w:rFonts w:eastAsia="方正仿宋简体" w:hint="eastAsia"/>
          <w:b/>
          <w:color w:val="000000"/>
          <w:sz w:val="32"/>
          <w:szCs w:val="32"/>
        </w:rPr>
        <w:t>，</w:t>
      </w:r>
      <w:r w:rsidR="00A30E29" w:rsidRPr="00A30E29">
        <w:rPr>
          <w:rFonts w:eastAsia="方正仿宋简体" w:hint="eastAsia"/>
          <w:b/>
          <w:color w:val="000000"/>
          <w:sz w:val="32"/>
          <w:szCs w:val="32"/>
        </w:rPr>
        <w:t>进一步整合优化网站栏目，完善门户网站信息公开专栏，不断拓展</w:t>
      </w:r>
      <w:r w:rsidR="00DF43C4">
        <w:rPr>
          <w:rFonts w:eastAsia="方正仿宋简体" w:hint="eastAsia"/>
          <w:b/>
          <w:color w:val="000000"/>
          <w:sz w:val="32"/>
          <w:szCs w:val="32"/>
        </w:rPr>
        <w:t>新媒体</w:t>
      </w:r>
      <w:r w:rsidR="00A30E29" w:rsidRPr="00A30E29">
        <w:rPr>
          <w:rFonts w:eastAsia="方正仿宋简体" w:hint="eastAsia"/>
          <w:b/>
          <w:color w:val="000000"/>
          <w:sz w:val="32"/>
          <w:szCs w:val="32"/>
        </w:rPr>
        <w:t>等</w:t>
      </w:r>
      <w:r w:rsidR="00DF43C4">
        <w:rPr>
          <w:rFonts w:eastAsia="方正仿宋简体" w:hint="eastAsia"/>
          <w:b/>
          <w:color w:val="000000"/>
          <w:sz w:val="32"/>
          <w:szCs w:val="32"/>
        </w:rPr>
        <w:t>信息</w:t>
      </w:r>
      <w:r w:rsidR="00A30E29" w:rsidRPr="00A30E29">
        <w:rPr>
          <w:rFonts w:eastAsia="方正仿宋简体" w:hint="eastAsia"/>
          <w:b/>
          <w:color w:val="000000"/>
          <w:sz w:val="32"/>
          <w:szCs w:val="32"/>
        </w:rPr>
        <w:t>发布渠道，加强与公众的互动交流。</w:t>
      </w:r>
    </w:p>
    <w:p w:rsidR="004E10A8" w:rsidRDefault="004E10A8" w:rsidP="00CA20C5">
      <w:pPr>
        <w:spacing w:line="560" w:lineRule="exact"/>
        <w:ind w:rightChars="-50" w:right="-100" w:firstLineChars="200" w:firstLine="643"/>
        <w:rPr>
          <w:rFonts w:eastAsia="方正黑体简体"/>
          <w:b/>
          <w:sz w:val="32"/>
          <w:szCs w:val="32"/>
        </w:rPr>
      </w:pPr>
      <w:r>
        <w:rPr>
          <w:rFonts w:eastAsia="方正黑体简体"/>
          <w:b/>
          <w:sz w:val="32"/>
          <w:szCs w:val="32"/>
        </w:rPr>
        <w:t>六、其他需要报告的事项</w:t>
      </w:r>
    </w:p>
    <w:p w:rsidR="004E10A8" w:rsidRDefault="004E10A8" w:rsidP="00CA20C5">
      <w:pPr>
        <w:spacing w:line="560" w:lineRule="exact"/>
        <w:ind w:rightChars="-50" w:right="-100" w:firstLineChars="200" w:firstLine="643"/>
        <w:rPr>
          <w:rFonts w:eastAsia="方正仿宋简体"/>
          <w:b/>
          <w:sz w:val="32"/>
          <w:szCs w:val="32"/>
        </w:rPr>
      </w:pPr>
      <w:r>
        <w:rPr>
          <w:rFonts w:eastAsia="方正仿宋简体"/>
          <w:b/>
          <w:sz w:val="32"/>
          <w:szCs w:val="32"/>
        </w:rPr>
        <w:t>（一）依据《政府信息公开信息处理费管理办法》收取信息处理费的情况需在此专门报告</w:t>
      </w:r>
    </w:p>
    <w:p w:rsidR="00CA20C5" w:rsidRPr="00CA20C5" w:rsidRDefault="00CA20C5" w:rsidP="00CA20C5">
      <w:pPr>
        <w:spacing w:line="560" w:lineRule="exact"/>
        <w:ind w:rightChars="-50" w:right="-100" w:firstLineChars="200" w:firstLine="643"/>
        <w:rPr>
          <w:rFonts w:eastAsia="方正仿宋简体"/>
          <w:b/>
          <w:sz w:val="32"/>
          <w:szCs w:val="32"/>
        </w:rPr>
      </w:pPr>
      <w:r w:rsidRPr="00CA20C5">
        <w:rPr>
          <w:rFonts w:eastAsia="方正仿宋简体"/>
          <w:b/>
          <w:sz w:val="32"/>
          <w:szCs w:val="32"/>
        </w:rPr>
        <w:t>202</w:t>
      </w:r>
      <w:r w:rsidRPr="00CA20C5">
        <w:rPr>
          <w:rFonts w:eastAsia="方正仿宋简体" w:hint="eastAsia"/>
          <w:b/>
          <w:sz w:val="32"/>
          <w:szCs w:val="32"/>
        </w:rPr>
        <w:t>2</w:t>
      </w:r>
      <w:r w:rsidRPr="00CA20C5">
        <w:rPr>
          <w:rFonts w:eastAsia="方正仿宋简体"/>
          <w:b/>
          <w:sz w:val="32"/>
          <w:szCs w:val="32"/>
        </w:rPr>
        <w:t>年度区文化和旅游局无此类情况。</w:t>
      </w:r>
    </w:p>
    <w:p w:rsidR="004E10A8" w:rsidRDefault="004E10A8" w:rsidP="00CA20C5">
      <w:pPr>
        <w:spacing w:line="560" w:lineRule="exact"/>
        <w:ind w:rightChars="-50" w:right="-100" w:firstLineChars="200" w:firstLine="643"/>
        <w:rPr>
          <w:rFonts w:eastAsia="方正仿宋简体"/>
          <w:b/>
          <w:sz w:val="32"/>
          <w:szCs w:val="32"/>
        </w:rPr>
      </w:pPr>
      <w:r>
        <w:rPr>
          <w:rFonts w:eastAsia="方正仿宋简体"/>
          <w:b/>
          <w:sz w:val="32"/>
          <w:szCs w:val="32"/>
        </w:rPr>
        <w:t>（二）本行政机关落实上级年度政务公开工作要点情况</w:t>
      </w:r>
    </w:p>
    <w:p w:rsidR="00CA20C5" w:rsidRDefault="00CA20C5" w:rsidP="00CA20C5">
      <w:pPr>
        <w:spacing w:line="560" w:lineRule="exact"/>
        <w:ind w:rightChars="-50" w:right="-100" w:firstLineChars="200" w:firstLine="643"/>
        <w:rPr>
          <w:rFonts w:eastAsia="方正仿宋简体"/>
          <w:b/>
          <w:sz w:val="32"/>
          <w:szCs w:val="32"/>
        </w:rPr>
      </w:pPr>
      <w:r w:rsidRPr="00CA20C5">
        <w:rPr>
          <w:rFonts w:eastAsia="方正仿宋简体"/>
          <w:b/>
          <w:sz w:val="32"/>
          <w:szCs w:val="32"/>
        </w:rPr>
        <w:t>区文化和旅游局严格按照区政府安排部署、落实各项工作任务</w:t>
      </w:r>
      <w:r w:rsidRPr="00CA20C5">
        <w:rPr>
          <w:rFonts w:eastAsia="方正仿宋简体"/>
          <w:b/>
          <w:sz w:val="32"/>
          <w:szCs w:val="32"/>
        </w:rPr>
        <w:t>;</w:t>
      </w:r>
      <w:r w:rsidRPr="00CA20C5">
        <w:rPr>
          <w:rFonts w:eastAsia="方正仿宋简体"/>
          <w:b/>
          <w:sz w:val="32"/>
          <w:szCs w:val="32"/>
        </w:rPr>
        <w:t>对政府工作报告落实情况等领域信息及时有效公开。</w:t>
      </w:r>
    </w:p>
    <w:p w:rsidR="004E10A8" w:rsidRDefault="004E10A8" w:rsidP="00CA20C5">
      <w:pPr>
        <w:spacing w:line="560" w:lineRule="exact"/>
        <w:ind w:rightChars="-50" w:right="-100" w:firstLineChars="200" w:firstLine="643"/>
        <w:rPr>
          <w:rFonts w:eastAsia="方正仿宋简体"/>
          <w:b/>
          <w:sz w:val="32"/>
          <w:szCs w:val="32"/>
        </w:rPr>
      </w:pPr>
      <w:r>
        <w:rPr>
          <w:rFonts w:eastAsia="方正仿宋简体"/>
          <w:b/>
          <w:sz w:val="32"/>
          <w:szCs w:val="32"/>
        </w:rPr>
        <w:t>（三）本行政机关人大代表建议和政协提案办理结果公开情况</w:t>
      </w:r>
    </w:p>
    <w:p w:rsidR="00CA20C5" w:rsidRDefault="00CA20C5" w:rsidP="00CA20C5">
      <w:pPr>
        <w:spacing w:line="560" w:lineRule="exact"/>
        <w:ind w:rightChars="-50" w:right="-100" w:firstLineChars="200" w:firstLine="643"/>
        <w:rPr>
          <w:rFonts w:eastAsia="方正仿宋简体"/>
          <w:b/>
          <w:sz w:val="32"/>
          <w:szCs w:val="32"/>
        </w:rPr>
      </w:pPr>
      <w:r w:rsidRPr="00CA20C5">
        <w:rPr>
          <w:rFonts w:eastAsia="方正仿宋简体"/>
          <w:b/>
          <w:sz w:val="32"/>
          <w:szCs w:val="32"/>
        </w:rPr>
        <w:t>202</w:t>
      </w:r>
      <w:r w:rsidRPr="00CA20C5">
        <w:rPr>
          <w:rFonts w:eastAsia="方正仿宋简体" w:hint="eastAsia"/>
          <w:b/>
          <w:sz w:val="32"/>
          <w:szCs w:val="32"/>
        </w:rPr>
        <w:t>2</w:t>
      </w:r>
      <w:r w:rsidRPr="00CA20C5">
        <w:rPr>
          <w:rFonts w:eastAsia="方正仿宋简体"/>
          <w:b/>
          <w:sz w:val="32"/>
          <w:szCs w:val="32"/>
        </w:rPr>
        <w:t>年区文化和旅游局承办人大代表建议</w:t>
      </w:r>
      <w:r w:rsidRPr="00CA20C5">
        <w:rPr>
          <w:rFonts w:eastAsia="方正仿宋简体" w:hint="eastAsia"/>
          <w:b/>
          <w:sz w:val="32"/>
          <w:szCs w:val="32"/>
        </w:rPr>
        <w:t>3</w:t>
      </w:r>
      <w:r w:rsidRPr="00CA20C5">
        <w:rPr>
          <w:rFonts w:eastAsia="方正仿宋简体"/>
          <w:b/>
          <w:sz w:val="32"/>
          <w:szCs w:val="32"/>
        </w:rPr>
        <w:t>件、政协委员提案</w:t>
      </w:r>
      <w:r w:rsidRPr="00CA20C5">
        <w:rPr>
          <w:rFonts w:eastAsia="方正仿宋简体" w:hint="eastAsia"/>
          <w:b/>
          <w:sz w:val="32"/>
          <w:szCs w:val="32"/>
        </w:rPr>
        <w:t>7</w:t>
      </w:r>
      <w:r w:rsidRPr="00CA20C5">
        <w:rPr>
          <w:rFonts w:eastAsia="方正仿宋简体"/>
          <w:b/>
          <w:sz w:val="32"/>
          <w:szCs w:val="32"/>
        </w:rPr>
        <w:t>件</w:t>
      </w:r>
      <w:r w:rsidR="005D1DDA">
        <w:rPr>
          <w:rFonts w:eastAsia="方正仿宋简体" w:hint="eastAsia"/>
          <w:b/>
          <w:sz w:val="32"/>
          <w:szCs w:val="32"/>
        </w:rPr>
        <w:t>，</w:t>
      </w:r>
      <w:r w:rsidR="005D1DDA" w:rsidRPr="005D1DDA">
        <w:rPr>
          <w:rFonts w:eastAsia="方正仿宋简体" w:hint="eastAsia"/>
          <w:b/>
          <w:sz w:val="32"/>
          <w:szCs w:val="32"/>
        </w:rPr>
        <w:t>已按时办理并在政府网站公开</w:t>
      </w:r>
      <w:r w:rsidRPr="00CA20C5">
        <w:rPr>
          <w:rFonts w:eastAsia="方正仿宋简体"/>
          <w:b/>
          <w:sz w:val="32"/>
          <w:szCs w:val="32"/>
        </w:rPr>
        <w:t>。</w:t>
      </w:r>
    </w:p>
    <w:p w:rsidR="00CA20C5" w:rsidRDefault="004E10A8" w:rsidP="00CA20C5">
      <w:pPr>
        <w:spacing w:line="560" w:lineRule="exact"/>
        <w:ind w:rightChars="-50" w:right="-100" w:firstLineChars="200" w:firstLine="643"/>
        <w:rPr>
          <w:rFonts w:eastAsia="方正仿宋简体"/>
          <w:b/>
          <w:sz w:val="32"/>
          <w:szCs w:val="32"/>
        </w:rPr>
      </w:pPr>
      <w:r>
        <w:rPr>
          <w:rFonts w:eastAsia="方正仿宋简体"/>
          <w:b/>
          <w:sz w:val="32"/>
          <w:szCs w:val="32"/>
        </w:rPr>
        <w:t>（四）本行政机关年度政务公开工作创新情况</w:t>
      </w:r>
    </w:p>
    <w:p w:rsidR="00CA20C5" w:rsidRPr="00CA20C5" w:rsidRDefault="00CA20C5" w:rsidP="00CA20C5">
      <w:pPr>
        <w:spacing w:line="560" w:lineRule="exact"/>
        <w:ind w:rightChars="-50" w:right="-100" w:firstLineChars="200" w:firstLine="643"/>
        <w:rPr>
          <w:rFonts w:eastAsia="方正仿宋简体"/>
          <w:b/>
          <w:sz w:val="32"/>
          <w:szCs w:val="32"/>
        </w:rPr>
      </w:pPr>
      <w:r w:rsidRPr="00CA20C5">
        <w:rPr>
          <w:rFonts w:eastAsia="方正仿宋简体"/>
          <w:b/>
          <w:sz w:val="32"/>
          <w:szCs w:val="32"/>
        </w:rPr>
        <w:t>区文化和旅游局</w:t>
      </w:r>
      <w:r w:rsidR="005D1DDA" w:rsidRPr="00263CE5">
        <w:rPr>
          <w:rFonts w:eastAsia="方正仿宋简体" w:hint="eastAsia"/>
          <w:b/>
          <w:sz w:val="32"/>
          <w:szCs w:val="32"/>
        </w:rPr>
        <w:t>严格按照区政府安排部署，落实各项工作任务，</w:t>
      </w:r>
      <w:r w:rsidR="00263CE5" w:rsidRPr="00CA20C5">
        <w:rPr>
          <w:rFonts w:eastAsia="方正仿宋简体"/>
          <w:b/>
          <w:sz w:val="32"/>
          <w:szCs w:val="32"/>
        </w:rPr>
        <w:t>不断满足群众的精神文化需求，</w:t>
      </w:r>
      <w:r w:rsidR="00263CE5">
        <w:rPr>
          <w:rFonts w:eastAsia="方正仿宋简体" w:hint="eastAsia"/>
          <w:b/>
          <w:sz w:val="32"/>
          <w:szCs w:val="32"/>
        </w:rPr>
        <w:t>使广大</w:t>
      </w:r>
      <w:r w:rsidR="00263CE5" w:rsidRPr="00CA20C5">
        <w:rPr>
          <w:rFonts w:eastAsia="方正仿宋简体"/>
          <w:b/>
          <w:sz w:val="32"/>
          <w:szCs w:val="32"/>
        </w:rPr>
        <w:t>群众获取信息更加便捷，</w:t>
      </w:r>
      <w:r w:rsidR="005D1DDA" w:rsidRPr="00263CE5">
        <w:rPr>
          <w:rFonts w:eastAsia="方正仿宋简体" w:hint="eastAsia"/>
          <w:b/>
          <w:sz w:val="32"/>
          <w:szCs w:val="32"/>
        </w:rPr>
        <w:t>对政府工作报告落实、重点工作执行落实等领域信息及时有</w:t>
      </w:r>
      <w:r w:rsidR="005D1DDA" w:rsidRPr="00263CE5">
        <w:rPr>
          <w:rFonts w:eastAsia="方正仿宋简体" w:hint="eastAsia"/>
          <w:b/>
          <w:sz w:val="32"/>
          <w:szCs w:val="32"/>
        </w:rPr>
        <w:lastRenderedPageBreak/>
        <w:t>效公开</w:t>
      </w:r>
      <w:r w:rsidR="00263CE5">
        <w:rPr>
          <w:rFonts w:eastAsia="方正仿宋简体" w:hint="eastAsia"/>
          <w:b/>
          <w:sz w:val="32"/>
          <w:szCs w:val="32"/>
        </w:rPr>
        <w:t>，</w:t>
      </w:r>
      <w:r w:rsidRPr="00CA20C5">
        <w:rPr>
          <w:rFonts w:eastAsia="方正仿宋简体"/>
          <w:b/>
          <w:sz w:val="32"/>
          <w:szCs w:val="32"/>
        </w:rPr>
        <w:t>实现了政务公开与政务新媒体融合发展的良性互动。</w:t>
      </w:r>
    </w:p>
    <w:p w:rsidR="004E10A8" w:rsidRDefault="004E10A8" w:rsidP="00CA20C5">
      <w:pPr>
        <w:spacing w:line="560" w:lineRule="exact"/>
        <w:ind w:rightChars="-50" w:right="-100" w:firstLineChars="196" w:firstLine="630"/>
        <w:rPr>
          <w:rFonts w:eastAsia="方正仿宋简体"/>
          <w:b/>
          <w:sz w:val="32"/>
          <w:szCs w:val="32"/>
        </w:rPr>
      </w:pPr>
      <w:r>
        <w:rPr>
          <w:rFonts w:eastAsia="方正仿宋简体"/>
          <w:b/>
          <w:sz w:val="32"/>
          <w:szCs w:val="32"/>
        </w:rPr>
        <w:t>（五）本行政机关政府信息公开工作年度报告数据统计需要说明的事项</w:t>
      </w:r>
    </w:p>
    <w:p w:rsidR="00CA20C5" w:rsidRDefault="00CA20C5" w:rsidP="00CA20C5">
      <w:pPr>
        <w:spacing w:line="560" w:lineRule="exact"/>
        <w:ind w:rightChars="-50" w:right="-100" w:firstLineChars="196" w:firstLine="630"/>
        <w:rPr>
          <w:rFonts w:eastAsia="方正仿宋简体"/>
          <w:b/>
          <w:sz w:val="32"/>
          <w:szCs w:val="32"/>
        </w:rPr>
      </w:pPr>
      <w:r w:rsidRPr="00CA20C5">
        <w:rPr>
          <w:rFonts w:eastAsia="方正仿宋简体"/>
          <w:b/>
          <w:sz w:val="32"/>
          <w:szCs w:val="32"/>
        </w:rPr>
        <w:t>202</w:t>
      </w:r>
      <w:r w:rsidRPr="00CA20C5">
        <w:rPr>
          <w:rFonts w:eastAsia="方正仿宋简体" w:hint="eastAsia"/>
          <w:b/>
          <w:sz w:val="32"/>
          <w:szCs w:val="32"/>
        </w:rPr>
        <w:t>2</w:t>
      </w:r>
      <w:r w:rsidRPr="00CA20C5">
        <w:rPr>
          <w:rFonts w:eastAsia="方正仿宋简体"/>
          <w:b/>
          <w:sz w:val="32"/>
          <w:szCs w:val="32"/>
        </w:rPr>
        <w:t>年度区文化和旅游局无需要说明的报告数据统计事项。</w:t>
      </w:r>
    </w:p>
    <w:p w:rsidR="004E10A8" w:rsidRDefault="004E10A8" w:rsidP="00CA20C5">
      <w:pPr>
        <w:spacing w:line="560" w:lineRule="exact"/>
        <w:ind w:rightChars="-50" w:right="-100" w:firstLineChars="200" w:firstLine="643"/>
        <w:rPr>
          <w:rFonts w:eastAsia="方正仿宋简体"/>
          <w:b/>
          <w:sz w:val="32"/>
          <w:szCs w:val="32"/>
        </w:rPr>
      </w:pPr>
      <w:r>
        <w:rPr>
          <w:rFonts w:eastAsia="方正仿宋简体"/>
          <w:b/>
          <w:sz w:val="32"/>
          <w:szCs w:val="32"/>
        </w:rPr>
        <w:t>（六）本行政机关认为需要报告的其他事项</w:t>
      </w:r>
    </w:p>
    <w:p w:rsidR="00CA20C5" w:rsidRDefault="00CA20C5" w:rsidP="00CA20C5">
      <w:pPr>
        <w:spacing w:line="560" w:lineRule="exact"/>
        <w:ind w:rightChars="-50" w:right="-100" w:firstLineChars="200" w:firstLine="643"/>
        <w:rPr>
          <w:rFonts w:eastAsia="方正仿宋简体"/>
          <w:b/>
          <w:sz w:val="32"/>
          <w:szCs w:val="32"/>
        </w:rPr>
      </w:pPr>
      <w:r w:rsidRPr="00CA20C5">
        <w:rPr>
          <w:rFonts w:eastAsia="方正仿宋简体"/>
          <w:b/>
          <w:sz w:val="32"/>
          <w:szCs w:val="32"/>
        </w:rPr>
        <w:t>202</w:t>
      </w:r>
      <w:r w:rsidRPr="00CA20C5">
        <w:rPr>
          <w:rFonts w:eastAsia="方正仿宋简体" w:hint="eastAsia"/>
          <w:b/>
          <w:sz w:val="32"/>
          <w:szCs w:val="32"/>
        </w:rPr>
        <w:t>2</w:t>
      </w:r>
      <w:r w:rsidRPr="00CA20C5">
        <w:rPr>
          <w:rFonts w:eastAsia="方正仿宋简体"/>
          <w:b/>
          <w:sz w:val="32"/>
          <w:szCs w:val="32"/>
        </w:rPr>
        <w:t>年度区文化和旅游局无需要报告的其他事项。</w:t>
      </w:r>
    </w:p>
    <w:p w:rsidR="004E10A8" w:rsidRDefault="004E10A8" w:rsidP="00CA20C5">
      <w:pPr>
        <w:spacing w:line="560" w:lineRule="exact"/>
        <w:ind w:rightChars="-50" w:right="-100" w:firstLineChars="200" w:firstLine="643"/>
        <w:rPr>
          <w:rFonts w:eastAsia="方正仿宋简体"/>
          <w:b/>
          <w:sz w:val="32"/>
          <w:szCs w:val="32"/>
        </w:rPr>
      </w:pPr>
      <w:r>
        <w:rPr>
          <w:rFonts w:eastAsia="方正仿宋简体"/>
          <w:b/>
          <w:sz w:val="32"/>
          <w:szCs w:val="32"/>
        </w:rPr>
        <w:t>（七）其他有关文件专门要求通过政府信息公开工作年度报告予以报告的事项</w:t>
      </w:r>
    </w:p>
    <w:p w:rsidR="00CA20C5" w:rsidRDefault="00CA20C5" w:rsidP="00CA20C5">
      <w:pPr>
        <w:spacing w:line="560" w:lineRule="exact"/>
        <w:ind w:rightChars="-50" w:right="-100" w:firstLineChars="200" w:firstLine="643"/>
        <w:rPr>
          <w:rFonts w:eastAsia="方正仿宋简体"/>
          <w:b/>
          <w:sz w:val="32"/>
          <w:szCs w:val="32"/>
        </w:rPr>
      </w:pPr>
      <w:r w:rsidRPr="00CA20C5">
        <w:rPr>
          <w:rFonts w:eastAsia="方正仿宋简体"/>
          <w:b/>
          <w:sz w:val="32"/>
          <w:szCs w:val="32"/>
        </w:rPr>
        <w:t>202</w:t>
      </w:r>
      <w:r w:rsidRPr="00CA20C5">
        <w:rPr>
          <w:rFonts w:eastAsia="方正仿宋简体" w:hint="eastAsia"/>
          <w:b/>
          <w:sz w:val="32"/>
          <w:szCs w:val="32"/>
        </w:rPr>
        <w:t>2</w:t>
      </w:r>
      <w:r w:rsidRPr="00CA20C5">
        <w:rPr>
          <w:rFonts w:eastAsia="方正仿宋简体"/>
          <w:b/>
          <w:sz w:val="32"/>
          <w:szCs w:val="32"/>
        </w:rPr>
        <w:t>年度区文化和旅游局无需要专门通过政府信息公开工作年度报告予以报告的事项。</w:t>
      </w:r>
    </w:p>
    <w:p w:rsidR="00F237BE" w:rsidRPr="004E10A8" w:rsidRDefault="00F237BE" w:rsidP="00CA20C5">
      <w:pPr>
        <w:spacing w:line="560" w:lineRule="exact"/>
      </w:pPr>
    </w:p>
    <w:sectPr w:rsidR="00F237BE" w:rsidRPr="004E10A8" w:rsidSect="00CA20C5">
      <w:footerReference w:type="default" r:id="rId8"/>
      <w:pgSz w:w="11906" w:h="16838"/>
      <w:pgMar w:top="1701"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EB4" w:rsidRDefault="00F85EB4" w:rsidP="004E10A8">
      <w:r>
        <w:separator/>
      </w:r>
    </w:p>
  </w:endnote>
  <w:endnote w:type="continuationSeparator" w:id="1">
    <w:p w:rsidR="00F85EB4" w:rsidRDefault="00F85EB4" w:rsidP="004E10A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7495"/>
      <w:docPartObj>
        <w:docPartGallery w:val="Page Numbers (Bottom of Page)"/>
        <w:docPartUnique/>
      </w:docPartObj>
    </w:sdtPr>
    <w:sdtEndPr>
      <w:rPr>
        <w:rFonts w:ascii="Times New Roman" w:hAnsi="Times New Roman" w:cs="Times New Roman"/>
        <w:b/>
        <w:sz w:val="28"/>
        <w:szCs w:val="28"/>
      </w:rPr>
    </w:sdtEndPr>
    <w:sdtContent>
      <w:p w:rsidR="00D53439" w:rsidRDefault="00D53439">
        <w:pPr>
          <w:pStyle w:val="a4"/>
          <w:jc w:val="right"/>
        </w:pPr>
        <w:r w:rsidRPr="00263CE5">
          <w:rPr>
            <w:rFonts w:ascii="Times New Roman" w:hAnsi="Times New Roman" w:cs="Times New Roman"/>
            <w:b/>
            <w:sz w:val="28"/>
            <w:szCs w:val="28"/>
          </w:rPr>
          <w:t>-</w:t>
        </w:r>
        <w:r w:rsidR="00670B99" w:rsidRPr="00263CE5">
          <w:rPr>
            <w:rFonts w:ascii="Times New Roman" w:hAnsi="Times New Roman" w:cs="Times New Roman"/>
            <w:b/>
            <w:sz w:val="28"/>
            <w:szCs w:val="28"/>
          </w:rPr>
          <w:fldChar w:fldCharType="begin"/>
        </w:r>
        <w:r w:rsidRPr="00263CE5">
          <w:rPr>
            <w:rFonts w:ascii="Times New Roman" w:hAnsi="Times New Roman" w:cs="Times New Roman"/>
            <w:b/>
            <w:sz w:val="28"/>
            <w:szCs w:val="28"/>
          </w:rPr>
          <w:instrText xml:space="preserve"> PAGE   \* MERGEFORMAT </w:instrText>
        </w:r>
        <w:r w:rsidR="00670B99" w:rsidRPr="00263CE5">
          <w:rPr>
            <w:rFonts w:ascii="Times New Roman" w:hAnsi="Times New Roman" w:cs="Times New Roman"/>
            <w:b/>
            <w:sz w:val="28"/>
            <w:szCs w:val="28"/>
          </w:rPr>
          <w:fldChar w:fldCharType="separate"/>
        </w:r>
        <w:r w:rsidR="00817088" w:rsidRPr="00817088">
          <w:rPr>
            <w:rFonts w:ascii="Times New Roman" w:hAnsi="Times New Roman" w:cs="Times New Roman"/>
            <w:b/>
            <w:noProof/>
            <w:sz w:val="28"/>
            <w:szCs w:val="28"/>
            <w:lang w:val="zh-CN"/>
          </w:rPr>
          <w:t>2</w:t>
        </w:r>
        <w:r w:rsidR="00670B99" w:rsidRPr="00263CE5">
          <w:rPr>
            <w:rFonts w:ascii="Times New Roman" w:hAnsi="Times New Roman" w:cs="Times New Roman"/>
            <w:b/>
            <w:sz w:val="28"/>
            <w:szCs w:val="28"/>
          </w:rPr>
          <w:fldChar w:fldCharType="end"/>
        </w:r>
        <w:r w:rsidRPr="00263CE5">
          <w:rPr>
            <w:rFonts w:ascii="Times New Roman" w:hAnsi="Times New Roman" w:cs="Times New Roman"/>
            <w:b/>
            <w:sz w:val="28"/>
            <w:szCs w:val="28"/>
          </w:rPr>
          <w:t>-</w:t>
        </w:r>
      </w:p>
    </w:sdtContent>
  </w:sdt>
  <w:p w:rsidR="00D53439" w:rsidRDefault="00D534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EB4" w:rsidRDefault="00F85EB4" w:rsidP="004E10A8">
      <w:r>
        <w:separator/>
      </w:r>
    </w:p>
  </w:footnote>
  <w:footnote w:type="continuationSeparator" w:id="1">
    <w:p w:rsidR="00F85EB4" w:rsidRDefault="00F85EB4" w:rsidP="004E10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0452"/>
    <w:rsid w:val="00003647"/>
    <w:rsid w:val="000038EE"/>
    <w:rsid w:val="00036825"/>
    <w:rsid w:val="000A7916"/>
    <w:rsid w:val="001215ED"/>
    <w:rsid w:val="0017633C"/>
    <w:rsid w:val="001E5CCF"/>
    <w:rsid w:val="00200EF4"/>
    <w:rsid w:val="002204F0"/>
    <w:rsid w:val="00263CE5"/>
    <w:rsid w:val="002C003F"/>
    <w:rsid w:val="002C13AB"/>
    <w:rsid w:val="002C2EF8"/>
    <w:rsid w:val="002C327B"/>
    <w:rsid w:val="002E3B47"/>
    <w:rsid w:val="002F31B2"/>
    <w:rsid w:val="00391EB2"/>
    <w:rsid w:val="004B1650"/>
    <w:rsid w:val="004C39C3"/>
    <w:rsid w:val="004E10A8"/>
    <w:rsid w:val="004F6370"/>
    <w:rsid w:val="005372CE"/>
    <w:rsid w:val="005D1DDA"/>
    <w:rsid w:val="005F7D94"/>
    <w:rsid w:val="00660452"/>
    <w:rsid w:val="00670B99"/>
    <w:rsid w:val="006A265B"/>
    <w:rsid w:val="006D167F"/>
    <w:rsid w:val="007129CE"/>
    <w:rsid w:val="00766D46"/>
    <w:rsid w:val="00777894"/>
    <w:rsid w:val="007D6BFC"/>
    <w:rsid w:val="00817088"/>
    <w:rsid w:val="00874B1E"/>
    <w:rsid w:val="008A6E92"/>
    <w:rsid w:val="008F2221"/>
    <w:rsid w:val="00927D13"/>
    <w:rsid w:val="0093771A"/>
    <w:rsid w:val="00A30E29"/>
    <w:rsid w:val="00A640C5"/>
    <w:rsid w:val="00AF0F19"/>
    <w:rsid w:val="00B44DE4"/>
    <w:rsid w:val="00BE3388"/>
    <w:rsid w:val="00BE518A"/>
    <w:rsid w:val="00C15EEB"/>
    <w:rsid w:val="00C22A00"/>
    <w:rsid w:val="00C26EBA"/>
    <w:rsid w:val="00CA20C5"/>
    <w:rsid w:val="00CB6FBB"/>
    <w:rsid w:val="00D0378E"/>
    <w:rsid w:val="00D3286E"/>
    <w:rsid w:val="00D53439"/>
    <w:rsid w:val="00DA3370"/>
    <w:rsid w:val="00DF43C4"/>
    <w:rsid w:val="00E12A13"/>
    <w:rsid w:val="00F237BE"/>
    <w:rsid w:val="00F85EB4"/>
    <w:rsid w:val="00FE68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0A8"/>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10A8"/>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4E10A8"/>
    <w:rPr>
      <w:sz w:val="18"/>
      <w:szCs w:val="18"/>
    </w:rPr>
  </w:style>
  <w:style w:type="paragraph" w:styleId="a4">
    <w:name w:val="footer"/>
    <w:basedOn w:val="a"/>
    <w:link w:val="Char0"/>
    <w:uiPriority w:val="99"/>
    <w:unhideWhenUsed/>
    <w:rsid w:val="004E10A8"/>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4E10A8"/>
    <w:rPr>
      <w:sz w:val="18"/>
      <w:szCs w:val="18"/>
    </w:rPr>
  </w:style>
  <w:style w:type="paragraph" w:styleId="a5">
    <w:name w:val="Normal (Web)"/>
    <w:basedOn w:val="a"/>
    <w:uiPriority w:val="99"/>
    <w:unhideWhenUsed/>
    <w:rsid w:val="00036825"/>
    <w:pPr>
      <w:widowControl/>
      <w:spacing w:before="100" w:beforeAutospacing="1" w:after="100" w:afterAutospacing="1"/>
      <w:jc w:val="left"/>
    </w:pPr>
    <w:rPr>
      <w:rFonts w:ascii="宋体" w:hAnsi="宋体" w:cs="宋体"/>
      <w:sz w:val="24"/>
      <w:szCs w:val="24"/>
    </w:rPr>
  </w:style>
  <w:style w:type="paragraph" w:styleId="a6">
    <w:name w:val="List Paragraph"/>
    <w:basedOn w:val="a"/>
    <w:uiPriority w:val="34"/>
    <w:qFormat/>
    <w:rsid w:val="00CA20C5"/>
    <w:pPr>
      <w:ind w:firstLineChars="200" w:firstLine="420"/>
    </w:pPr>
  </w:style>
  <w:style w:type="paragraph" w:styleId="a7">
    <w:name w:val="Balloon Text"/>
    <w:basedOn w:val="a"/>
    <w:link w:val="Char1"/>
    <w:uiPriority w:val="99"/>
    <w:semiHidden/>
    <w:unhideWhenUsed/>
    <w:rsid w:val="004F6370"/>
    <w:rPr>
      <w:sz w:val="18"/>
      <w:szCs w:val="18"/>
    </w:rPr>
  </w:style>
  <w:style w:type="character" w:customStyle="1" w:styleId="Char1">
    <w:name w:val="批注框文本 Char"/>
    <w:basedOn w:val="a0"/>
    <w:link w:val="a7"/>
    <w:uiPriority w:val="99"/>
    <w:semiHidden/>
    <w:rsid w:val="004F6370"/>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488385">
      <w:bodyDiv w:val="1"/>
      <w:marLeft w:val="0"/>
      <w:marRight w:val="0"/>
      <w:marTop w:val="0"/>
      <w:marBottom w:val="0"/>
      <w:divBdr>
        <w:top w:val="none" w:sz="0" w:space="0" w:color="auto"/>
        <w:left w:val="none" w:sz="0" w:space="0" w:color="auto"/>
        <w:bottom w:val="none" w:sz="0" w:space="0" w:color="auto"/>
        <w:right w:val="none" w:sz="0" w:space="0" w:color="auto"/>
      </w:divBdr>
    </w:div>
    <w:div w:id="748962131">
      <w:bodyDiv w:val="1"/>
      <w:marLeft w:val="0"/>
      <w:marRight w:val="0"/>
      <w:marTop w:val="0"/>
      <w:marBottom w:val="0"/>
      <w:divBdr>
        <w:top w:val="none" w:sz="0" w:space="0" w:color="auto"/>
        <w:left w:val="none" w:sz="0" w:space="0" w:color="auto"/>
        <w:bottom w:val="none" w:sz="0" w:space="0" w:color="auto"/>
        <w:right w:val="none" w:sz="0" w:space="0" w:color="auto"/>
      </w:divBdr>
    </w:div>
    <w:div w:id="921177950">
      <w:bodyDiv w:val="1"/>
      <w:marLeft w:val="0"/>
      <w:marRight w:val="0"/>
      <w:marTop w:val="0"/>
      <w:marBottom w:val="0"/>
      <w:divBdr>
        <w:top w:val="none" w:sz="0" w:space="0" w:color="auto"/>
        <w:left w:val="none" w:sz="0" w:space="0" w:color="auto"/>
        <w:bottom w:val="none" w:sz="0" w:space="0" w:color="auto"/>
        <w:right w:val="none" w:sz="0" w:space="0" w:color="auto"/>
      </w:divBdr>
    </w:div>
    <w:div w:id="152575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7A95-F486-423B-8E80-4F4F1572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宓 浅安</dc:creator>
  <cp:lastModifiedBy>Windows 用户</cp:lastModifiedBy>
  <cp:revision>3</cp:revision>
  <dcterms:created xsi:type="dcterms:W3CDTF">2023-02-06T08:00:00Z</dcterms:created>
  <dcterms:modified xsi:type="dcterms:W3CDTF">2023-02-13T02:44:00Z</dcterms:modified>
</cp:coreProperties>
</file>