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仿宋简体"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济兖政办字〔2022〕</w:t>
      </w:r>
      <w:r>
        <w:rPr>
          <w:rFonts w:hint="eastAsia" w:eastAsia="方正仿宋简体"/>
          <w:bCs/>
          <w:sz w:val="32"/>
          <w:szCs w:val="32"/>
        </w:rPr>
        <w:t>4</w:t>
      </w:r>
      <w:r>
        <w:rPr>
          <w:rFonts w:eastAsia="方正仿宋简体"/>
          <w:bCs/>
          <w:sz w:val="32"/>
          <w:szCs w:val="32"/>
        </w:rPr>
        <w:t>号</w:t>
      </w:r>
    </w:p>
    <w:p>
      <w:pPr>
        <w:spacing w:line="400" w:lineRule="exact"/>
        <w:jc w:val="center"/>
        <w:rPr>
          <w:rFonts w:eastAsia="文星仿宋"/>
          <w:color w:val="FF0000"/>
          <w:szCs w:val="22"/>
        </w:rPr>
      </w:pPr>
    </w:p>
    <w:p>
      <w:pPr>
        <w:spacing w:before="14" w:line="400" w:lineRule="exact"/>
        <w:ind w:left="100" w:firstLine="638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bCs/>
          <w:color w:val="000000"/>
          <w:sz w:val="44"/>
          <w:szCs w:val="48"/>
        </w:rPr>
      </w:pPr>
      <w:r>
        <w:rPr>
          <w:rFonts w:eastAsia="方正小标宋简体"/>
          <w:bCs/>
          <w:color w:val="000000"/>
          <w:sz w:val="44"/>
          <w:szCs w:val="48"/>
        </w:rPr>
        <w:t>济宁市兖州区人民政府办公室</w:t>
      </w:r>
    </w:p>
    <w:p>
      <w:pPr>
        <w:pStyle w:val="9"/>
        <w:shd w:val="clear" w:color="auto" w:fill="FFFFFF"/>
        <w:adjustRightInd w:val="0"/>
        <w:snapToGrid w:val="0"/>
        <w:spacing w:beforeAutospacing="0" w:afterAutospacing="0" w:line="480" w:lineRule="exact"/>
        <w:jc w:val="center"/>
        <w:textAlignment w:val="baseline"/>
        <w:rPr>
          <w:rFonts w:eastAsia="方正小标宋简体"/>
          <w:bCs/>
          <w:color w:val="000000"/>
          <w:kern w:val="2"/>
          <w:sz w:val="44"/>
          <w:szCs w:val="48"/>
        </w:rPr>
      </w:pPr>
      <w:r>
        <w:rPr>
          <w:rFonts w:eastAsia="方正小标宋简体"/>
          <w:bCs/>
          <w:color w:val="000000"/>
          <w:w w:val="95"/>
          <w:kern w:val="2"/>
          <w:sz w:val="44"/>
          <w:szCs w:val="48"/>
        </w:rPr>
        <w:t>关于成立济宁市兖州区国家级现代农业产业园</w:t>
      </w:r>
      <w:r>
        <w:rPr>
          <w:rFonts w:eastAsia="方正小标宋简体"/>
          <w:bCs/>
          <w:color w:val="000000"/>
          <w:kern w:val="2"/>
          <w:sz w:val="44"/>
          <w:szCs w:val="48"/>
        </w:rPr>
        <w:t>创建工作领导小组的通知</w:t>
      </w:r>
    </w:p>
    <w:p>
      <w:pPr>
        <w:pStyle w:val="9"/>
        <w:shd w:val="clear" w:color="auto" w:fill="FFFFFF"/>
        <w:adjustRightInd w:val="0"/>
        <w:snapToGrid w:val="0"/>
        <w:spacing w:beforeAutospacing="0" w:afterAutospacing="0" w:line="480" w:lineRule="exact"/>
        <w:jc w:val="both"/>
        <w:textAlignment w:val="baseline"/>
        <w:rPr>
          <w:sz w:val="36"/>
          <w:szCs w:val="36"/>
        </w:rPr>
      </w:pPr>
      <w:r>
        <w:rPr>
          <w:rFonts w:eastAsia="方正小标宋简体"/>
          <w:bCs/>
          <w:color w:val="000000"/>
          <w:kern w:val="2"/>
          <w:sz w:val="44"/>
          <w:szCs w:val="48"/>
        </w:rPr>
        <w:t xml:space="preserve">  </w:t>
      </w:r>
    </w:p>
    <w:p>
      <w:pPr>
        <w:pStyle w:val="9"/>
        <w:shd w:val="clear" w:color="auto" w:fill="FFFFFF"/>
        <w:adjustRightInd w:val="0"/>
        <w:snapToGrid w:val="0"/>
        <w:spacing w:beforeAutospacing="0" w:afterAutospacing="0" w:line="480" w:lineRule="exact"/>
        <w:jc w:val="both"/>
        <w:textAlignment w:val="baseline"/>
        <w:rPr>
          <w:rFonts w:eastAsia="仿宋_GB2312"/>
          <w:bCs/>
          <w:kern w:val="2"/>
          <w:sz w:val="32"/>
          <w:szCs w:val="32"/>
        </w:rPr>
      </w:pPr>
      <w:r>
        <w:rPr>
          <w:rFonts w:eastAsia="仿宋_GB2312"/>
          <w:bCs/>
          <w:kern w:val="2"/>
          <w:sz w:val="32"/>
          <w:szCs w:val="32"/>
        </w:rPr>
        <w:t>各镇人民政府，各街道办事处，兖州工业园区管委会</w:t>
      </w:r>
      <w:r>
        <w:rPr>
          <w:rFonts w:hint="eastAsia" w:eastAsia="仿宋_GB2312"/>
          <w:bCs/>
          <w:kern w:val="2"/>
          <w:sz w:val="32"/>
          <w:szCs w:val="32"/>
        </w:rPr>
        <w:t>，</w:t>
      </w:r>
      <w:r>
        <w:rPr>
          <w:rFonts w:eastAsia="仿宋_GB2312"/>
          <w:bCs/>
          <w:kern w:val="2"/>
          <w:sz w:val="32"/>
          <w:szCs w:val="32"/>
        </w:rPr>
        <w:t>区政府各部门</w:t>
      </w:r>
      <w:r>
        <w:rPr>
          <w:rFonts w:hint="eastAsia" w:eastAsia="仿宋_GB2312"/>
          <w:bCs/>
          <w:kern w:val="2"/>
          <w:sz w:val="32"/>
          <w:szCs w:val="32"/>
        </w:rPr>
        <w:t>、</w:t>
      </w:r>
      <w:r>
        <w:rPr>
          <w:rFonts w:eastAsia="仿宋_GB2312"/>
          <w:bCs/>
          <w:kern w:val="2"/>
          <w:sz w:val="32"/>
          <w:szCs w:val="32"/>
        </w:rPr>
        <w:t>单位：</w:t>
      </w:r>
    </w:p>
    <w:p>
      <w:pPr>
        <w:pStyle w:val="9"/>
        <w:shd w:val="clear" w:color="auto" w:fill="FFFFFF"/>
        <w:adjustRightInd w:val="0"/>
        <w:snapToGrid w:val="0"/>
        <w:spacing w:beforeAutospacing="0" w:afterAutospacing="0" w:line="480" w:lineRule="exact"/>
        <w:ind w:firstLine="620"/>
        <w:jc w:val="both"/>
        <w:textAlignment w:val="baseline"/>
        <w:rPr>
          <w:rFonts w:eastAsia="仿宋_GB2312"/>
          <w:color w:val="3D3D3D"/>
          <w:sz w:val="31"/>
          <w:szCs w:val="31"/>
          <w:shd w:val="clear" w:color="auto" w:fill="FFFFFF"/>
        </w:rPr>
      </w:pPr>
      <w:r>
        <w:rPr>
          <w:rFonts w:eastAsia="仿宋_GB2312"/>
          <w:bCs/>
          <w:kern w:val="2"/>
          <w:sz w:val="32"/>
          <w:szCs w:val="32"/>
        </w:rPr>
        <w:t>为加强国家级现代农业产业园创建工作的组织领导，经区政府研究，决定成立济宁市兖州区国家级现代农业产业园创建工作领导小组，现将</w:t>
      </w:r>
      <w:r>
        <w:rPr>
          <w:rFonts w:hint="eastAsia" w:eastAsia="仿宋_GB2312"/>
          <w:bCs/>
          <w:kern w:val="2"/>
          <w:sz w:val="32"/>
          <w:szCs w:val="32"/>
        </w:rPr>
        <w:t>小</w:t>
      </w:r>
      <w:r>
        <w:rPr>
          <w:rFonts w:eastAsia="仿宋_GB2312"/>
          <w:bCs/>
          <w:kern w:val="2"/>
          <w:sz w:val="32"/>
          <w:szCs w:val="32"/>
        </w:rPr>
        <w:t>组成人员名单公布如下：</w:t>
      </w:r>
    </w:p>
    <w:p>
      <w:pPr>
        <w:adjustRightInd w:val="0"/>
        <w:snapToGrid w:val="0"/>
        <w:spacing w:line="480" w:lineRule="exact"/>
        <w:ind w:firstLine="6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组　长：</w:t>
      </w:r>
      <w:r>
        <w:rPr>
          <w:rFonts w:eastAsia="仿宋_GB2312"/>
          <w:bCs/>
          <w:sz w:val="32"/>
          <w:szCs w:val="32"/>
        </w:rPr>
        <w:t>王　营  区委副书记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区长</w:t>
      </w:r>
    </w:p>
    <w:p>
      <w:pPr>
        <w:adjustRightInd w:val="0"/>
        <w:snapToGrid w:val="0"/>
        <w:spacing w:line="480" w:lineRule="exact"/>
        <w:ind w:firstLine="6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副组长：</w:t>
      </w:r>
      <w:r>
        <w:rPr>
          <w:rFonts w:eastAsia="仿宋_GB2312"/>
          <w:bCs/>
          <w:sz w:val="32"/>
          <w:szCs w:val="32"/>
        </w:rPr>
        <w:t>孙恒民  副区长</w:t>
      </w:r>
    </w:p>
    <w:p>
      <w:pPr>
        <w:adjustRightInd w:val="0"/>
        <w:snapToGrid w:val="0"/>
        <w:spacing w:line="480" w:lineRule="exact"/>
        <w:ind w:firstLine="6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成  员：</w:t>
      </w:r>
      <w:r>
        <w:rPr>
          <w:rFonts w:eastAsia="仿宋_GB2312"/>
          <w:bCs/>
          <w:sz w:val="32"/>
          <w:szCs w:val="32"/>
        </w:rPr>
        <w:t xml:space="preserve">杨海成  区财政局局长                 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sz w:val="32"/>
        </w:rPr>
      </w:pPr>
      <w:r>
        <w:rPr>
          <w:rFonts w:eastAsia="仿宋_GB2312"/>
          <w:bCs/>
          <w:sz w:val="32"/>
          <w:szCs w:val="32"/>
        </w:rPr>
        <w:t xml:space="preserve">张  勇  </w:t>
      </w:r>
      <w:r>
        <w:rPr>
          <w:rFonts w:eastAsia="仿宋_GB2312"/>
          <w:sz w:val="32"/>
        </w:rPr>
        <w:t>区发展改革局局长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sz w:val="32"/>
        </w:rPr>
      </w:pPr>
      <w:r>
        <w:rPr>
          <w:rFonts w:eastAsia="仿宋_GB2312"/>
          <w:bCs/>
          <w:sz w:val="32"/>
          <w:szCs w:val="32"/>
        </w:rPr>
        <w:t>申  刚　区自然资源局局长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宫祥德　区水务局局长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李成龙　区农业农村局局长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区乡村振兴局局长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张景林  区科学技术局局长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黄  健  区交通运输局局长</w:t>
      </w:r>
    </w:p>
    <w:p>
      <w:pPr>
        <w:adjustRightInd w:val="0"/>
        <w:snapToGrid w:val="0"/>
        <w:spacing w:line="480" w:lineRule="exact"/>
        <w:ind w:firstLine="1868" w:firstLineChars="584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范允行  区地方金融监督管理局局长</w:t>
      </w:r>
    </w:p>
    <w:p>
      <w:pPr>
        <w:adjustRightInd w:val="0"/>
        <w:snapToGrid w:val="0"/>
        <w:spacing w:line="480" w:lineRule="exact"/>
        <w:ind w:left="1596" w:leftChars="760" w:firstLine="320" w:firstLineChars="1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马东峰　济宁市生态环境局兖州区分局局长</w:t>
      </w:r>
    </w:p>
    <w:p>
      <w:pPr>
        <w:adjustRightInd w:val="0"/>
        <w:snapToGrid w:val="0"/>
        <w:spacing w:line="480" w:lineRule="exact"/>
        <w:ind w:firstLine="1868" w:firstLineChars="584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吴志强　区畜牧兽医事业发展中心主任</w:t>
      </w:r>
    </w:p>
    <w:p>
      <w:pPr>
        <w:adjustRightInd w:val="0"/>
        <w:snapToGrid w:val="0"/>
        <w:spacing w:line="480" w:lineRule="exact"/>
        <w:ind w:firstLine="1868" w:firstLineChars="584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刘计兵  区农业机械服务中心主任</w:t>
      </w:r>
    </w:p>
    <w:p>
      <w:pPr>
        <w:adjustRightInd w:val="0"/>
        <w:snapToGrid w:val="0"/>
        <w:spacing w:line="480" w:lineRule="exact"/>
        <w:ind w:firstLine="1868" w:firstLineChars="584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李士新  区农业综合开发服务中心主任 </w:t>
      </w:r>
    </w:p>
    <w:p>
      <w:pPr>
        <w:adjustRightInd w:val="0"/>
        <w:snapToGrid w:val="0"/>
        <w:spacing w:line="480" w:lineRule="exact"/>
        <w:ind w:firstLine="1897" w:firstLineChars="593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王  翔　颜店镇党委副书记、镇长</w:t>
      </w:r>
    </w:p>
    <w:p>
      <w:pPr>
        <w:tabs>
          <w:tab w:val="left" w:pos="420"/>
        </w:tabs>
        <w:adjustRightInd w:val="0"/>
        <w:snapToGrid w:val="0"/>
        <w:spacing w:line="480" w:lineRule="exact"/>
        <w:ind w:left="634" w:leftChars="302" w:firstLine="1264" w:firstLineChars="395"/>
        <w:textAlignment w:val="baseline"/>
      </w:pPr>
      <w:r>
        <w:rPr>
          <w:rFonts w:eastAsia="仿宋_GB2312"/>
          <w:bCs/>
          <w:sz w:val="32"/>
          <w:szCs w:val="32"/>
        </w:rPr>
        <w:t>王  磊  新驿镇党委副书记、镇长</w:t>
      </w:r>
    </w:p>
    <w:p>
      <w:pPr>
        <w:adjustRightInd w:val="0"/>
        <w:snapToGrid w:val="0"/>
        <w:spacing w:line="480" w:lineRule="exact"/>
        <w:ind w:firstLine="1897" w:firstLineChars="593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马  超　小孟镇党委副书记、镇长</w:t>
      </w:r>
    </w:p>
    <w:p>
      <w:pPr>
        <w:adjustRightInd w:val="0"/>
        <w:snapToGrid w:val="0"/>
        <w:spacing w:line="480" w:lineRule="exact"/>
        <w:ind w:firstLine="1897" w:firstLineChars="593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赵庆丽　漕河镇党委副书记、镇长</w:t>
      </w:r>
    </w:p>
    <w:p>
      <w:pPr>
        <w:adjustRightInd w:val="0"/>
        <w:snapToGrid w:val="0"/>
        <w:spacing w:line="480" w:lineRule="exact"/>
        <w:ind w:firstLine="1897" w:firstLineChars="593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杜秀宁　大安镇党委副书记、镇长</w:t>
      </w:r>
      <w:r>
        <w:t xml:space="preserve"> </w:t>
      </w:r>
      <w:r>
        <w:rPr>
          <w:rFonts w:eastAsia="仿宋_GB2312"/>
          <w:bCs/>
          <w:sz w:val="32"/>
          <w:szCs w:val="32"/>
        </w:rPr>
        <w:t xml:space="preserve">   </w:t>
      </w:r>
    </w:p>
    <w:p>
      <w:pPr>
        <w:adjustRightInd w:val="0"/>
        <w:snapToGrid w:val="0"/>
        <w:spacing w:line="480" w:lineRule="exact"/>
        <w:ind w:firstLine="640" w:firstLineChars="20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领导小组下设园区管理办公室，李成龙同志兼任办公室主任，负责创建工作联络、调度、协调等工作。领导小组工作任务完成后自行撤销。</w:t>
      </w:r>
    </w:p>
    <w:p>
      <w:pPr>
        <w:pStyle w:val="2"/>
        <w:adjustRightInd w:val="0"/>
        <w:snapToGrid w:val="0"/>
        <w:spacing w:after="0" w:line="300" w:lineRule="exact"/>
        <w:ind w:left="0" w:leftChars="0"/>
        <w:textAlignment w:val="baseline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pacing w:val="-11"/>
          <w:sz w:val="32"/>
          <w:szCs w:val="32"/>
        </w:rPr>
        <w:t xml:space="preserve">          </w:t>
      </w:r>
    </w:p>
    <w:p>
      <w:pPr>
        <w:pStyle w:val="2"/>
        <w:adjustRightInd w:val="0"/>
        <w:snapToGrid w:val="0"/>
        <w:spacing w:after="0" w:line="300" w:lineRule="exact"/>
        <w:ind w:left="0" w:leftChars="0"/>
        <w:textAlignment w:val="baseline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pacing w:val="-11"/>
          <w:sz w:val="32"/>
          <w:szCs w:val="32"/>
        </w:rPr>
        <w:t xml:space="preserve">               </w:t>
      </w:r>
    </w:p>
    <w:p>
      <w:pPr>
        <w:pStyle w:val="2"/>
        <w:wordWrap w:val="0"/>
        <w:adjustRightInd w:val="0"/>
        <w:snapToGrid w:val="0"/>
        <w:spacing w:after="0" w:line="500" w:lineRule="exact"/>
        <w:ind w:left="0" w:leftChars="0"/>
        <w:jc w:val="right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spacing w:val="-11"/>
          <w:sz w:val="32"/>
          <w:szCs w:val="32"/>
        </w:rPr>
        <w:t xml:space="preserve">   济宁市</w:t>
      </w:r>
      <w:r>
        <w:rPr>
          <w:rFonts w:eastAsia="仿宋_GB2312"/>
          <w:bCs/>
          <w:sz w:val="32"/>
          <w:szCs w:val="32"/>
        </w:rPr>
        <w:t>兖州区人民政府办公室</w:t>
      </w:r>
      <w:r>
        <w:rPr>
          <w:rFonts w:hint="eastAsia" w:eastAsia="仿宋_GB2312"/>
          <w:bCs/>
          <w:sz w:val="32"/>
          <w:szCs w:val="32"/>
        </w:rPr>
        <w:t xml:space="preserve">    </w:t>
      </w:r>
    </w:p>
    <w:p>
      <w:pPr>
        <w:pStyle w:val="2"/>
        <w:adjustRightInd w:val="0"/>
        <w:snapToGrid w:val="0"/>
        <w:spacing w:after="0" w:line="500" w:lineRule="exact"/>
        <w:ind w:left="0" w:leftChars="0"/>
        <w:textAlignment w:val="baseline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                      2022年3月1</w:t>
      </w:r>
      <w:r>
        <w:rPr>
          <w:rFonts w:hint="eastAsia" w:eastAsia="仿宋_GB2312"/>
          <w:bCs/>
          <w:sz w:val="32"/>
          <w:szCs w:val="32"/>
        </w:rPr>
        <w:t>7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 xml:space="preserve"> </w:t>
      </w:r>
    </w:p>
    <w:p>
      <w:pPr>
        <w:pStyle w:val="2"/>
        <w:ind w:left="0" w:leftChars="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（此件公开发布）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spacing w:after="0" w:line="240" w:lineRule="exact"/>
      </w:pPr>
    </w:p>
    <w:p>
      <w:pPr>
        <w:adjustRightInd w:val="0"/>
        <w:snapToGrid w:val="0"/>
        <w:spacing w:line="480" w:lineRule="exact"/>
        <w:ind w:firstLine="200" w:firstLineChars="100"/>
        <w:rPr>
          <w:rFonts w:eastAsia="仿宋_GB2312"/>
          <w:snapToGrid w:val="0"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66675</wp:posOffset>
                </wp:positionV>
                <wp:extent cx="5615940" cy="0"/>
                <wp:effectExtent l="11430" t="9525" r="11430" b="9525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5.25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n89vnVAAAACAEA&#10;AA8AAAAAAAAAAQAgAAAAIgAAAGRycy9kb3ducmV2LnhtbFBLAQIUABQAAAAIAIdO4kDgPQRN5AEA&#10;AKsDAAAOAAAAAAAAAAEAIAAAACQ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  <w:snapToGrid w:val="0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80" w:lineRule="exact"/>
        <w:ind w:firstLine="1071" w:firstLineChars="510"/>
        <w:rPr>
          <w:rFonts w:eastAsia="仿宋_GB2312"/>
          <w:snapToGrid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370840</wp:posOffset>
                </wp:positionV>
                <wp:extent cx="5615940" cy="0"/>
                <wp:effectExtent l="9525" t="8890" r="13335" b="1016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2pt;height:0pt;width:442.2pt;mso-position-horizontal:center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ozU30wAAAAYBAAAP&#10;AAAAAAAAAAEAIAAAACIAAABkcnMvZG93bnJldi54bWxQSwECFAAUAAAACACHTuJA+qkuZuQBAACq&#10;AwAADgAAAAAAAAABACAAAAAi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  <w:snapToGrid w:val="0"/>
          <w:sz w:val="28"/>
          <w:szCs w:val="28"/>
        </w:rPr>
        <w:t>区检察院。</w:t>
      </w:r>
    </w:p>
    <w:p>
      <w:pPr>
        <w:adjustRightInd w:val="0"/>
        <w:snapToGrid w:val="0"/>
        <w:spacing w:line="480" w:lineRule="exact"/>
        <w:jc w:val="center"/>
        <w:rPr>
          <w:rFonts w:eastAsia="仿宋_GB2312"/>
          <w:color w:val="3D3D3D"/>
          <w:sz w:val="31"/>
          <w:szCs w:val="31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458470</wp:posOffset>
                </wp:positionV>
                <wp:extent cx="5615940" cy="0"/>
                <wp:effectExtent l="9525" t="10795" r="13335" b="8255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6.1pt;height:0pt;width:442.2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qw6ptYAAAAGAQAA&#10;DwAAAAAAAAABACAAAAAiAAAAZHJzL2Rvd25yZXYueG1sUEsBAhQAFAAAAAgAh07iQFsmxwXiAQAA&#10;qwMAAA4AAAAAAAAAAQAgAAAAJQ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  <w:snapToGrid w:val="0"/>
          <w:sz w:val="28"/>
          <w:szCs w:val="28"/>
        </w:rPr>
        <w:t>济宁市兖州区人民政府办公室　           2022年3月1</w:t>
      </w:r>
      <w:r>
        <w:rPr>
          <w:rFonts w:hint="eastAsia" w:eastAsia="仿宋_GB2312"/>
          <w:snapToGrid w:val="0"/>
          <w:sz w:val="28"/>
          <w:szCs w:val="28"/>
        </w:rPr>
        <w:t>7</w:t>
      </w:r>
      <w:r>
        <w:rPr>
          <w:rFonts w:eastAsia="仿宋_GB2312"/>
          <w:snapToGrid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-1063941199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276777"/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F8"/>
    <w:rsid w:val="00052700"/>
    <w:rsid w:val="00271AFC"/>
    <w:rsid w:val="00445BCC"/>
    <w:rsid w:val="0048525F"/>
    <w:rsid w:val="004B577F"/>
    <w:rsid w:val="005C3E17"/>
    <w:rsid w:val="00661FF8"/>
    <w:rsid w:val="00712629"/>
    <w:rsid w:val="00D32FB3"/>
    <w:rsid w:val="0B2523EF"/>
    <w:rsid w:val="16C136E5"/>
    <w:rsid w:val="17DD454F"/>
    <w:rsid w:val="195919B3"/>
    <w:rsid w:val="23416DF4"/>
    <w:rsid w:val="24D22F21"/>
    <w:rsid w:val="25290DD3"/>
    <w:rsid w:val="315A2D7B"/>
    <w:rsid w:val="31DF2E9B"/>
    <w:rsid w:val="38495459"/>
    <w:rsid w:val="392E47B3"/>
    <w:rsid w:val="395D33E0"/>
    <w:rsid w:val="433E1A96"/>
    <w:rsid w:val="457E617A"/>
    <w:rsid w:val="55DD5E69"/>
    <w:rsid w:val="5679268D"/>
    <w:rsid w:val="6B627379"/>
    <w:rsid w:val="76F43A5F"/>
    <w:rsid w:val="775525A1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ind w:firstLine="720"/>
      <w:outlineLvl w:val="0"/>
    </w:pPr>
    <w:rPr>
      <w:rFonts w:ascii="Calibri" w:hAnsi="Calibri" w:eastAsia="黑体"/>
      <w:b/>
      <w:kern w:val="44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6"/>
    <w:qFormat/>
    <w:uiPriority w:val="0"/>
    <w:rPr>
      <w:rFonts w:ascii="Times New Roman" w:hAnsi="Times New Roman" w:eastAsia="宋体" w:cs="Times New Roman"/>
      <w:color w:val="0000FF"/>
      <w:kern w:val="2"/>
      <w:sz w:val="21"/>
      <w:u w:val="single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UserStyle_0"/>
    <w:basedOn w:val="1"/>
    <w:next w:val="1"/>
    <w:qFormat/>
    <w:uiPriority w:val="0"/>
    <w:pPr>
      <w:spacing w:before="120" w:after="120"/>
      <w:textAlignment w:val="baseline"/>
    </w:pPr>
    <w:rPr>
      <w:rFonts w:ascii="黑体" w:hAnsi="黑体" w:eastAsia="黑体" w:cs="黑体"/>
      <w:bCs/>
      <w:kern w:val="44"/>
      <w:szCs w:val="24"/>
    </w:rPr>
  </w:style>
  <w:style w:type="paragraph" w:customStyle="1" w:styleId="18">
    <w:name w:val="Heading1"/>
    <w:basedOn w:val="1"/>
    <w:next w:val="1"/>
    <w:qFormat/>
    <w:uiPriority w:val="0"/>
    <w:pPr>
      <w:spacing w:before="120" w:after="120"/>
    </w:pPr>
    <w:rPr>
      <w:rFonts w:ascii="黑体" w:hAnsi="黑体" w:eastAsia="黑体" w:cs="黑体"/>
      <w:bCs/>
      <w:kern w:val="44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21">
    <w:name w:val="179"/>
    <w:basedOn w:val="1"/>
    <w:qFormat/>
    <w:uiPriority w:val="0"/>
    <w:pPr>
      <w:ind w:firstLine="420" w:firstLineChars="200"/>
      <w:textAlignment w:val="baseline"/>
    </w:pPr>
  </w:style>
  <w:style w:type="paragraph" w:customStyle="1" w:styleId="22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4"/>
    </w:rPr>
  </w:style>
  <w:style w:type="character" w:customStyle="1" w:styleId="23">
    <w:name w:val="日期 Char"/>
    <w:basedOn w:val="12"/>
    <w:link w:val="6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67E76-0C4F-4422-A099-A530C3BF1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556</Words>
  <Characters>567</Characters>
  <Lines>5</Lines>
  <Paragraphs>1</Paragraphs>
  <TotalTime>1</TotalTime>
  <ScaleCrop>false</ScaleCrop>
  <LinksUpToDate>false</LinksUpToDate>
  <CharactersWithSpaces>710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2022-03-18T01:38:00Z</dcterms:created>
  <dc:creator>Administrator</dc:creator>
  <cp:lastModifiedBy>。。。</cp:lastModifiedBy>
  <cp:lastPrinted>2022-03-16T12:23:00Z</cp:lastPrinted>
  <dcterms:modified xsi:type="dcterms:W3CDTF">2022-04-24T03:20:08Z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EA78D2FBDFBA4E5B9DC6C20CF79EBDF1</vt:lpwstr>
  </property>
</Properties>
</file>