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关于做好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兖州区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</w:rPr>
        <w:t>年度企业青年人才购房补贴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申请工作的通知</w:t>
      </w:r>
    </w:p>
    <w:bookmarkEnd w:id="0"/>
    <w:p>
      <w:pPr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</w:p>
    <w:p>
      <w:pPr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为贯彻落实市委、市政府《关于实施“智汇济宁·才绘圣城”工程加快集聚新时代创新创业人才的若干措施》（济发〔2020〕13号），兖州区委、区政府《关于实施“才聚兖州”行动支持人才引领高质量发展的若干措施》（济兖发〔2020〕19号）文件要求，现就202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年度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兖州区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企业青年人才购房补贴申请工作通知如下：</w:t>
      </w:r>
    </w:p>
    <w:p>
      <w:pPr>
        <w:tabs>
          <w:tab w:val="left" w:pos="1386"/>
        </w:tabs>
        <w:spacing w:line="560" w:lineRule="exact"/>
        <w:ind w:firstLine="640" w:firstLineChars="200"/>
        <w:rPr>
          <w:rFonts w:ascii="Times New Roman" w:hAnsi="Times New Roman" w:eastAsia="方正黑体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kern w:val="0"/>
          <w:sz w:val="32"/>
          <w:szCs w:val="32"/>
        </w:rPr>
        <w:t>一、申请范围和条件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1、2020年6月15日以来，我区企业新引进的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全职工作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硕士研究生（年龄不超过35周岁）、全日制学士本科生（含职业院校、技工院校全日制预备技师、技师班毕业生，年龄不超过30周岁），引进后3年内在我区购买首套住房的。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2、申请人所在企业税务登记地须为兖州区。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3、申请人须与企业签订劳动合同或聘用合同，签订劳动合同或聘用合同时研究生年龄不超过35周岁、本科生年龄不超过30周岁，且属首次在济宁就业，企业按规定为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新引进硕士研究生、本科生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缴纳社会保险。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4、首套商品住房是指申请人在兖州区范围内首次购买商品住房（以合同网签备案时间为准），且本人、配偶、子女或夫妻双方名下没有其他住房。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5、申请人购买新建商品住房的，须完成预告登记并取得不动产登记证明；购买二手商品住房的，须取得不动产权证书。所购商品住房须为申请人单独所有，或与配偶、子女共有。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6、夫妻双方同时具备申报购房补贴条件的，可叠加享受。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7、申请人不存在影响申请补贴的个人征信问题。</w:t>
      </w:r>
    </w:p>
    <w:p>
      <w:pPr>
        <w:tabs>
          <w:tab w:val="left" w:pos="1386"/>
        </w:tabs>
        <w:spacing w:line="560" w:lineRule="exact"/>
        <w:ind w:firstLine="640" w:firstLineChars="200"/>
        <w:rPr>
          <w:rFonts w:ascii="Times New Roman" w:hAnsi="Times New Roman" w:eastAsia="方正黑体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kern w:val="0"/>
          <w:sz w:val="32"/>
          <w:szCs w:val="32"/>
        </w:rPr>
        <w:t>二、补贴标准</w:t>
      </w:r>
    </w:p>
    <w:p>
      <w:pPr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对符合条件的新引进硕士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研究生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、本科生，分别给予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每人6万元、3万元购房补贴。</w:t>
      </w:r>
    </w:p>
    <w:p>
      <w:pPr>
        <w:tabs>
          <w:tab w:val="left" w:pos="1386"/>
        </w:tabs>
        <w:spacing w:line="560" w:lineRule="exact"/>
        <w:ind w:firstLine="640" w:firstLineChars="200"/>
        <w:rPr>
          <w:rFonts w:ascii="Times New Roman" w:hAnsi="Times New Roman" w:eastAsia="方正黑体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kern w:val="0"/>
          <w:sz w:val="32"/>
          <w:szCs w:val="32"/>
        </w:rPr>
        <w:t>三、申请材料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1、兖州区企业青年人才购房补贴申请表（一式4份）；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2、劳动合同或聘用合同；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3、申请人学历、学位证书；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4、申请人及家庭成员身份证、户口簿、结婚证（已婚提供）；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5、购房凭证（发票或税票）和购房合同；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6、不动产权证书或不动产登记证明。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除购房补贴申请表外，其他材料均须提供原件和复印件，原件核对后即可带回。</w:t>
      </w:r>
    </w:p>
    <w:p>
      <w:pPr>
        <w:tabs>
          <w:tab w:val="left" w:pos="1386"/>
        </w:tabs>
        <w:spacing w:line="560" w:lineRule="exact"/>
        <w:ind w:firstLine="640" w:firstLineChars="200"/>
        <w:rPr>
          <w:rFonts w:ascii="Times New Roman" w:hAnsi="Times New Roman" w:eastAsia="方正黑体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kern w:val="0"/>
          <w:sz w:val="32"/>
          <w:szCs w:val="32"/>
        </w:rPr>
        <w:t>四</w:t>
      </w:r>
      <w:r>
        <w:rPr>
          <w:rFonts w:ascii="Times New Roman" w:hAnsi="Times New Roman" w:eastAsia="方正黑体简体" w:cs="Times New Roman"/>
          <w:b/>
          <w:kern w:val="0"/>
          <w:sz w:val="32"/>
          <w:szCs w:val="32"/>
        </w:rPr>
        <w:t>、申请流程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1、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申请。符合条件的申请人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认真填写申请表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准备相关证明材料，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经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人才所在单位审查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同意后，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由所在单位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将申请材料递交至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区住房保障事务中心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（地址：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为民服务中心办公大楼15楼1516室 联系电话：0537-3413396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）。</w:t>
      </w:r>
    </w:p>
    <w:p>
      <w:pPr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2、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住房和城乡建设局联合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区民政局、区人力资源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和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社会保障局、区自然资源局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进行联合审查，符合条件的确定为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拟发放人员名单。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3、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区住房和城乡建设局对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拟发放人员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名单进行公示，公示期为5个工作日。</w:t>
      </w:r>
    </w:p>
    <w:p>
      <w:pPr>
        <w:tabs>
          <w:tab w:val="left" w:pos="1386"/>
        </w:tabs>
        <w:spacing w:line="56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4、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公示无异议的，由区住房和城乡建设局按程序申请拨付补贴资金，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并发放给人才所在单位。</w:t>
      </w:r>
    </w:p>
    <w:p>
      <w:pPr>
        <w:tabs>
          <w:tab w:val="left" w:pos="1386"/>
        </w:tabs>
        <w:spacing w:line="560" w:lineRule="exact"/>
        <w:ind w:firstLine="640" w:firstLineChars="200"/>
        <w:rPr>
          <w:rFonts w:ascii="Times New Roman" w:hAnsi="Times New Roman" w:eastAsia="方正黑体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kern w:val="0"/>
          <w:sz w:val="32"/>
          <w:szCs w:val="32"/>
        </w:rPr>
        <w:t>六、有关要求</w:t>
      </w:r>
    </w:p>
    <w:p>
      <w:pPr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1、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申报截止时间到</w:t>
      </w:r>
      <w:r>
        <w:rPr>
          <w:rFonts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</w:rPr>
        <w:t>10</w:t>
      </w:r>
      <w:r>
        <w:rPr>
          <w:rFonts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</w:rPr>
        <w:t>31</w:t>
      </w:r>
      <w:r>
        <w:rPr>
          <w:rFonts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</w:rPr>
        <w:t>日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，逾期不再受理。</w:t>
      </w:r>
    </w:p>
    <w:p>
      <w:pPr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 xml:space="preserve">    2、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申请青年人才购房补贴，购房人须是申请人本人。申请人对所购商品住房产权为单独所有的，与配偶对所购商品住房产权为共同共有、按份共有的，可以享受购房补贴政策。申请人与配偶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、子女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以外的其他人员对所购商品住房产权为共同共有、按份共有的，不能享受购房补贴政策。夫妻双方均符合条件的，可叠加领取一次购房补贴，补贴只针对同一套住房。</w:t>
      </w:r>
    </w:p>
    <w:p>
      <w:pPr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3、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已领取青年人才购房补贴的，其所购住房8年内由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区自然资源局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冻结房屋产权转移，且不重复享受其他的人才安居补贴政策及住房保障政策。冻结时间为公示期满之日起计算。</w:t>
      </w:r>
    </w:p>
    <w:p>
      <w:pPr>
        <w:ind w:firstLine="643" w:firstLineChars="200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4、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领取购房补贴的青年人才对所提供资料的真实性负责，对隐瞒事实、弄虚作假、虚报冒领的，一经查实，取消其享受政策资格并通报有关部门，追缴所发资金，依法追究相应责任。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440" w:lineRule="exact"/>
        <w:jc w:val="left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附件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兖州区青年人才购买首套商品住房补贴申请表</w:t>
      </w:r>
    </w:p>
    <w:tbl>
      <w:tblPr>
        <w:tblStyle w:val="5"/>
        <w:tblW w:w="99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24"/>
        <w:gridCol w:w="709"/>
        <w:gridCol w:w="1275"/>
        <w:gridCol w:w="621"/>
        <w:gridCol w:w="636"/>
        <w:gridCol w:w="960"/>
        <w:gridCol w:w="27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姓 名</w:t>
            </w:r>
          </w:p>
        </w:tc>
        <w:tc>
          <w:tcPr>
            <w:tcW w:w="172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身份证号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毕业院校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学历/专业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工作单位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联系电话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配偶姓名</w:t>
            </w:r>
          </w:p>
        </w:tc>
        <w:tc>
          <w:tcPr>
            <w:tcW w:w="172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身份证号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单位</w:t>
            </w:r>
          </w:p>
        </w:tc>
        <w:tc>
          <w:tcPr>
            <w:tcW w:w="275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毕业院校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学历/专业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购房合同签订时间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编号</w:t>
            </w:r>
          </w:p>
        </w:tc>
        <w:tc>
          <w:tcPr>
            <w:tcW w:w="37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申请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金额</w:t>
            </w:r>
          </w:p>
        </w:tc>
        <w:tc>
          <w:tcPr>
            <w:tcW w:w="4329" w:type="dxa"/>
            <w:gridSpan w:val="4"/>
            <w:vAlign w:val="center"/>
          </w:tcPr>
          <w:p>
            <w:pPr>
              <w:snapToGrid w:val="0"/>
              <w:rPr>
                <w:rFonts w:ascii="方正仿宋简体" w:hAnsi="方正仿宋简体" w:eastAsia="方正仿宋简体" w:cs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本人：</w:t>
            </w:r>
          </w:p>
          <w:p>
            <w:pPr>
              <w:snapToGrid w:val="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本科生3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硕士研究生6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</w:tc>
        <w:tc>
          <w:tcPr>
            <w:tcW w:w="4352" w:type="dxa"/>
            <w:gridSpan w:val="3"/>
            <w:vAlign w:val="center"/>
          </w:tcPr>
          <w:p>
            <w:pPr>
              <w:snapToGrid w:val="0"/>
              <w:rPr>
                <w:rFonts w:ascii="方正仿宋简体" w:hAnsi="方正仿宋简体" w:eastAsia="方正仿宋简体" w:cs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配偶：</w:t>
            </w:r>
          </w:p>
          <w:p>
            <w:pPr>
              <w:snapToGrid w:val="0"/>
              <w:rPr>
                <w:rFonts w:ascii="方正仿宋简体" w:hAnsi="方正仿宋简体" w:eastAsia="方正仿宋简体" w:cs="方正仿宋简体"/>
                <w:bCs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本科生3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  <w:r>
              <w:rPr>
                <w:rFonts w:hint="eastAsia" w:ascii="Times New Roman" w:hAnsi="方正仿宋简体" w:eastAsia="方正仿宋简体"/>
                <w:bCs/>
                <w:sz w:val="24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硕士研究生6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声明</w:t>
            </w:r>
          </w:p>
        </w:tc>
        <w:tc>
          <w:tcPr>
            <w:tcW w:w="8681" w:type="dxa"/>
            <w:gridSpan w:val="7"/>
            <w:vAlign w:val="center"/>
          </w:tcPr>
          <w:p>
            <w:pPr>
              <w:snapToGrid w:val="0"/>
              <w:ind w:firstLine="480" w:firstLineChars="20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本人所提供信息真实有效，同意区民政、人社、自然资源、住建等部门对本人及配偶购房等信息查询。承诺享受青年人才购房补贴后，所购住房8年内不办理房屋产权转移，不重复享受其他的人才安居补贴政策及住房保障政策。</w:t>
            </w:r>
          </w:p>
          <w:p>
            <w:pPr>
              <w:snapToGrid w:val="0"/>
              <w:ind w:firstLine="3840" w:firstLineChars="160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申请人签名：</w:t>
            </w:r>
          </w:p>
          <w:p>
            <w:pPr>
              <w:snapToGrid w:val="0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人才所在单位意见</w:t>
            </w:r>
          </w:p>
        </w:tc>
        <w:tc>
          <w:tcPr>
            <w:tcW w:w="8681" w:type="dxa"/>
            <w:gridSpan w:val="7"/>
            <w:vAlign w:val="center"/>
          </w:tcPr>
          <w:p>
            <w:pPr>
              <w:wordWrap w:val="0"/>
              <w:spacing w:beforeLines="50" w:afterLines="50" w:line="400" w:lineRule="exact"/>
              <w:ind w:firstLine="480" w:firstLineChars="200"/>
              <w:jc w:val="right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审核人（签字）                 单位公章                         </w:t>
            </w:r>
          </w:p>
          <w:p>
            <w:pPr>
              <w:wordWrap w:val="0"/>
              <w:spacing w:beforeLines="50" w:line="320" w:lineRule="exact"/>
              <w:ind w:firstLine="4560" w:firstLineChars="1900"/>
              <w:jc w:val="right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区人力资源和社会保障局审核意见</w:t>
            </w:r>
          </w:p>
        </w:tc>
        <w:tc>
          <w:tcPr>
            <w:tcW w:w="8681" w:type="dxa"/>
            <w:gridSpan w:val="7"/>
            <w:vAlign w:val="center"/>
          </w:tcPr>
          <w:p>
            <w:pPr>
              <w:wordWrap w:val="0"/>
              <w:spacing w:beforeLines="50" w:line="320" w:lineRule="exact"/>
              <w:ind w:firstLine="48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经审核，申请人符合购房补贴发放范围。</w:t>
            </w:r>
          </w:p>
          <w:p>
            <w:pPr>
              <w:wordWrap w:val="0"/>
              <w:spacing w:beforeLines="50" w:line="320" w:lineRule="exact"/>
              <w:ind w:firstLine="48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审核人（签字）                   单位公章</w:t>
            </w:r>
          </w:p>
          <w:p>
            <w:pPr>
              <w:wordWrap w:val="0"/>
              <w:spacing w:beforeLines="50" w:line="320" w:lineRule="exact"/>
              <w:ind w:firstLine="480"/>
              <w:jc w:val="right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区民政局审核意见</w:t>
            </w:r>
          </w:p>
        </w:tc>
        <w:tc>
          <w:tcPr>
            <w:tcW w:w="8681" w:type="dxa"/>
            <w:gridSpan w:val="7"/>
            <w:vAlign w:val="center"/>
          </w:tcPr>
          <w:p>
            <w:pPr>
              <w:snapToGrid w:val="0"/>
              <w:ind w:firstLine="48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经查询，申请人婚姻状况为：</w:t>
            </w:r>
          </w:p>
          <w:p>
            <w:pPr>
              <w:wordWrap w:val="0"/>
              <w:snapToGrid w:val="0"/>
              <w:ind w:firstLine="480"/>
              <w:jc w:val="right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审核人（签字）                    单位公章                         </w:t>
            </w:r>
          </w:p>
          <w:p>
            <w:pPr>
              <w:wordWrap w:val="0"/>
              <w:snapToGrid w:val="0"/>
              <w:ind w:firstLine="480"/>
              <w:jc w:val="right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     年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区自然资源局审核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意见</w:t>
            </w:r>
          </w:p>
        </w:tc>
        <w:tc>
          <w:tcPr>
            <w:tcW w:w="8681" w:type="dxa"/>
            <w:gridSpan w:val="7"/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经查询，申请人购买商品住房的不动产登记信息为：</w:t>
            </w:r>
          </w:p>
          <w:p>
            <w:pPr>
              <w:snapToGrid w:val="0"/>
              <w:jc w:val="left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          </w:t>
            </w:r>
          </w:p>
          <w:p>
            <w:pPr>
              <w:snapToGrid w:val="0"/>
              <w:ind w:firstLine="240" w:firstLineChars="10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审核人（签字）                     单位公章</w:t>
            </w:r>
          </w:p>
          <w:p>
            <w:pPr>
              <w:wordWrap w:val="0"/>
              <w:snapToGrid w:val="0"/>
              <w:jc w:val="right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3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区住房和城乡建设局审核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>意见</w:t>
            </w:r>
          </w:p>
        </w:tc>
        <w:tc>
          <w:tcPr>
            <w:tcW w:w="8681" w:type="dxa"/>
            <w:gridSpan w:val="7"/>
            <w:vAlign w:val="center"/>
          </w:tcPr>
          <w:p>
            <w:pPr>
              <w:snapToGrid w:val="0"/>
              <w:ind w:firstLine="240" w:firstLineChars="10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  经查询，申请人购买新建商品住房合同网签备案信息为：</w:t>
            </w:r>
          </w:p>
          <w:p>
            <w:pPr>
              <w:snapToGrid w:val="0"/>
              <w:rPr>
                <w:rFonts w:ascii="Times New Roman" w:hAnsi="Times New Roman" w:eastAsia="方正仿宋简体" w:cs="方正仿宋简体"/>
                <w:bCs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审核人（签字）                     单位公章                           </w:t>
            </w:r>
          </w:p>
          <w:p>
            <w:pPr>
              <w:wordWrap w:val="0"/>
              <w:snapToGrid w:val="0"/>
              <w:ind w:firstLine="240" w:firstLineChars="100"/>
              <w:jc w:val="right"/>
              <w:rPr>
                <w:rFonts w:ascii="Times New Roman" w:hAnsi="Times New Roman" w:eastAsia="方正仿宋简体" w:cs="方正仿宋简体"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sz w:val="24"/>
              </w:rPr>
              <w:t xml:space="preserve">年    月    日  </w:t>
            </w:r>
          </w:p>
        </w:tc>
      </w:tr>
    </w:tbl>
    <w:p>
      <w:pPr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mMjFiZjJlY2MxNGY5MTk2NDI2ODRjZjFlNmYwNGIifQ=="/>
  </w:docVars>
  <w:rsids>
    <w:rsidRoot w:val="00DF3D7A"/>
    <w:rsid w:val="000B08C4"/>
    <w:rsid w:val="000E0F8C"/>
    <w:rsid w:val="00103373"/>
    <w:rsid w:val="00191C31"/>
    <w:rsid w:val="001D0738"/>
    <w:rsid w:val="00257B97"/>
    <w:rsid w:val="00564A6C"/>
    <w:rsid w:val="006953C4"/>
    <w:rsid w:val="007F1DA9"/>
    <w:rsid w:val="0083039B"/>
    <w:rsid w:val="008573CC"/>
    <w:rsid w:val="00995A92"/>
    <w:rsid w:val="009B74BA"/>
    <w:rsid w:val="00A95158"/>
    <w:rsid w:val="00AD32FA"/>
    <w:rsid w:val="00AD5F9B"/>
    <w:rsid w:val="00B5253E"/>
    <w:rsid w:val="00C75DBA"/>
    <w:rsid w:val="00CC6365"/>
    <w:rsid w:val="00CD0AF9"/>
    <w:rsid w:val="00CE231D"/>
    <w:rsid w:val="00D308FE"/>
    <w:rsid w:val="00D572B8"/>
    <w:rsid w:val="00D60D12"/>
    <w:rsid w:val="00DD26FF"/>
    <w:rsid w:val="00DD2A21"/>
    <w:rsid w:val="00DF3D7A"/>
    <w:rsid w:val="00EE224E"/>
    <w:rsid w:val="00F36DE9"/>
    <w:rsid w:val="00FB7580"/>
    <w:rsid w:val="09D7150C"/>
    <w:rsid w:val="104A6638"/>
    <w:rsid w:val="11E64D32"/>
    <w:rsid w:val="123A0EDC"/>
    <w:rsid w:val="1534525F"/>
    <w:rsid w:val="1B0318F4"/>
    <w:rsid w:val="22300EFE"/>
    <w:rsid w:val="26413D75"/>
    <w:rsid w:val="286A46A1"/>
    <w:rsid w:val="29D357B2"/>
    <w:rsid w:val="37FC60AA"/>
    <w:rsid w:val="42CE7FA4"/>
    <w:rsid w:val="575F2680"/>
    <w:rsid w:val="5CDD3B11"/>
    <w:rsid w:val="5D691DFA"/>
    <w:rsid w:val="5D9B555B"/>
    <w:rsid w:val="66AA38EB"/>
    <w:rsid w:val="67F5784A"/>
    <w:rsid w:val="6F61383A"/>
    <w:rsid w:val="75570054"/>
    <w:rsid w:val="7DB164B1"/>
    <w:rsid w:val="7E9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1797</Words>
  <Characters>1839</Characters>
  <Lines>15</Lines>
  <Paragraphs>4</Paragraphs>
  <TotalTime>129</TotalTime>
  <ScaleCrop>false</ScaleCrop>
  <LinksUpToDate>false</LinksUpToDate>
  <CharactersWithSpaces>2099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2021-11-15T06:48:00Z</dcterms:created>
  <dc:creator>Administrator</dc:creator>
  <cp:lastModifiedBy>广宁新</cp:lastModifiedBy>
  <cp:lastPrinted>2022-09-21T07:15:00Z</cp:lastPrinted>
  <dcterms:modified xsi:type="dcterms:W3CDTF">2022-09-26T03:09:44Z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17FA7C122C8B4F17838292858CF9E45A</vt:lpwstr>
  </property>
</Properties>
</file>