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518" w:rsidRPr="007B17EE" w:rsidRDefault="000E5518" w:rsidP="00EF246F">
      <w:pPr>
        <w:widowControl w:val="0"/>
        <w:adjustRightInd w:val="0"/>
        <w:snapToGrid w:val="0"/>
        <w:spacing w:line="580" w:lineRule="exact"/>
        <w:jc w:val="center"/>
        <w:rPr>
          <w:rFonts w:ascii="Times New Roman" w:eastAsia="黑体" w:hAnsi="Times New Roman" w:cs="Times New Roman"/>
          <w:sz w:val="44"/>
          <w:szCs w:val="44"/>
        </w:rPr>
      </w:pPr>
    </w:p>
    <w:p w:rsidR="000E5518" w:rsidRPr="007B17EE" w:rsidRDefault="000E5518" w:rsidP="00EF246F">
      <w:pPr>
        <w:widowControl w:val="0"/>
        <w:adjustRightInd w:val="0"/>
        <w:snapToGrid w:val="0"/>
        <w:spacing w:line="580" w:lineRule="exact"/>
        <w:jc w:val="center"/>
        <w:rPr>
          <w:rFonts w:ascii="Times New Roman" w:eastAsia="黑体" w:hAnsi="Times New Roman" w:cs="Times New Roman"/>
          <w:sz w:val="44"/>
          <w:szCs w:val="44"/>
        </w:rPr>
      </w:pPr>
    </w:p>
    <w:p w:rsidR="000E5518" w:rsidRPr="007B17EE" w:rsidRDefault="000E5518" w:rsidP="00EF246F">
      <w:pPr>
        <w:widowControl w:val="0"/>
        <w:adjustRightInd w:val="0"/>
        <w:snapToGrid w:val="0"/>
        <w:spacing w:line="580" w:lineRule="exact"/>
        <w:jc w:val="center"/>
        <w:rPr>
          <w:rFonts w:ascii="Times New Roman" w:eastAsia="黑体" w:hAnsi="Times New Roman" w:cs="Times New Roman"/>
          <w:sz w:val="44"/>
          <w:szCs w:val="44"/>
        </w:rPr>
      </w:pPr>
    </w:p>
    <w:p w:rsidR="00D92CCC" w:rsidRPr="007B17EE" w:rsidRDefault="00D92CCC" w:rsidP="00EF246F">
      <w:pPr>
        <w:widowControl w:val="0"/>
        <w:adjustRightInd w:val="0"/>
        <w:snapToGrid w:val="0"/>
        <w:spacing w:line="580" w:lineRule="exact"/>
        <w:jc w:val="center"/>
        <w:rPr>
          <w:rFonts w:ascii="Times New Roman" w:eastAsia="黑体" w:hAnsi="Times New Roman" w:cs="Times New Roman"/>
          <w:sz w:val="44"/>
          <w:szCs w:val="44"/>
        </w:rPr>
      </w:pPr>
    </w:p>
    <w:p w:rsidR="000E5518" w:rsidRPr="007B17EE" w:rsidRDefault="000E5518" w:rsidP="00EF246F">
      <w:pPr>
        <w:widowControl w:val="0"/>
        <w:adjustRightInd w:val="0"/>
        <w:snapToGrid w:val="0"/>
        <w:spacing w:line="580" w:lineRule="exact"/>
        <w:jc w:val="center"/>
        <w:rPr>
          <w:rFonts w:ascii="Times New Roman" w:eastAsia="仿宋_GB2312" w:hAnsi="Times New Roman" w:cs="Times New Roman"/>
          <w:sz w:val="24"/>
          <w:szCs w:val="24"/>
          <w:u w:val="single"/>
        </w:rPr>
      </w:pPr>
      <w:r w:rsidRPr="007B17EE">
        <w:rPr>
          <w:rFonts w:ascii="Times New Roman" w:eastAsia="仿宋_GB2312" w:hAnsi="Times New Roman" w:cs="Times New Roman"/>
          <w:color w:val="000000"/>
          <w:sz w:val="32"/>
          <w:szCs w:val="32"/>
        </w:rPr>
        <w:t>济兖发改〔</w:t>
      </w:r>
      <w:r w:rsidRPr="007B17EE">
        <w:rPr>
          <w:rFonts w:ascii="Times New Roman" w:eastAsia="仿宋_GB2312" w:hAnsi="Times New Roman" w:cs="Times New Roman"/>
          <w:color w:val="000000"/>
          <w:sz w:val="32"/>
          <w:szCs w:val="32"/>
        </w:rPr>
        <w:t>20</w:t>
      </w:r>
      <w:r w:rsidR="009E666F" w:rsidRPr="007B17EE">
        <w:rPr>
          <w:rFonts w:ascii="Times New Roman" w:eastAsia="仿宋_GB2312" w:hAnsi="Times New Roman" w:cs="Times New Roman"/>
          <w:color w:val="000000"/>
          <w:sz w:val="32"/>
          <w:szCs w:val="32"/>
        </w:rPr>
        <w:t>20</w:t>
      </w:r>
      <w:r w:rsidRPr="007B17EE">
        <w:rPr>
          <w:rFonts w:ascii="Times New Roman" w:eastAsia="仿宋_GB2312" w:hAnsi="Times New Roman" w:cs="Times New Roman"/>
          <w:color w:val="000000"/>
          <w:sz w:val="32"/>
          <w:szCs w:val="32"/>
        </w:rPr>
        <w:t>〕</w:t>
      </w:r>
      <w:r w:rsidR="00761D7C" w:rsidRPr="007B17EE"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 w:rsidR="007B17EE" w:rsidRPr="007B17EE">
        <w:rPr>
          <w:rFonts w:ascii="Times New Roman" w:eastAsia="仿宋_GB2312" w:hAnsi="Times New Roman" w:cs="Times New Roman"/>
          <w:color w:val="000000"/>
          <w:sz w:val="32"/>
          <w:szCs w:val="32"/>
        </w:rPr>
        <w:t>2</w:t>
      </w:r>
      <w:r w:rsidR="00B663D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7</w:t>
      </w:r>
      <w:r w:rsidRPr="007B17EE">
        <w:rPr>
          <w:rFonts w:ascii="Times New Roman" w:eastAsia="仿宋_GB2312" w:hAnsi="Times New Roman" w:cs="Times New Roman"/>
          <w:color w:val="000000"/>
          <w:sz w:val="32"/>
          <w:szCs w:val="32"/>
        </w:rPr>
        <w:t>号</w:t>
      </w:r>
    </w:p>
    <w:p w:rsidR="000E5518" w:rsidRPr="007B17EE" w:rsidRDefault="000E5518" w:rsidP="007B17EE">
      <w:pPr>
        <w:widowControl w:val="0"/>
        <w:adjustRightInd w:val="0"/>
        <w:snapToGrid w:val="0"/>
        <w:spacing w:line="580" w:lineRule="exact"/>
        <w:jc w:val="center"/>
        <w:rPr>
          <w:rFonts w:ascii="Times New Roman" w:eastAsia="仿宋_GB2312" w:hAnsi="Times New Roman" w:cs="Times New Roman"/>
          <w:sz w:val="32"/>
          <w:szCs w:val="32"/>
          <w:u w:val="single"/>
        </w:rPr>
      </w:pPr>
    </w:p>
    <w:p w:rsidR="00CC780D" w:rsidRPr="007B17EE" w:rsidRDefault="00B663DA" w:rsidP="007B17EE">
      <w:pPr>
        <w:pStyle w:val="a9"/>
        <w:spacing w:line="58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B663DA">
        <w:rPr>
          <w:rFonts w:ascii="Times New Roman" w:eastAsia="方正小标宋简体" w:hAnsi="Times New Roman" w:cs="Times New Roman" w:hint="eastAsia"/>
          <w:sz w:val="44"/>
          <w:szCs w:val="44"/>
        </w:rPr>
        <w:t>关于转发《济宁市公共资源交易领域基层政务公开标准目录》的通知</w:t>
      </w:r>
    </w:p>
    <w:p w:rsidR="00CC780D" w:rsidRPr="007B17EE" w:rsidRDefault="00CC780D" w:rsidP="007B17EE">
      <w:pPr>
        <w:pStyle w:val="a9"/>
        <w:spacing w:line="580" w:lineRule="exact"/>
        <w:ind w:firstLineChars="200" w:firstLine="420"/>
        <w:rPr>
          <w:rFonts w:ascii="Times New Roman" w:eastAsia="方正小标宋_GBK" w:hAnsi="Times New Roman" w:cs="Times New Roman"/>
          <w:kern w:val="0"/>
        </w:rPr>
      </w:pPr>
    </w:p>
    <w:p w:rsidR="00B663DA" w:rsidRPr="00B663DA" w:rsidRDefault="00B663DA" w:rsidP="00B663DA">
      <w:pPr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663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区直有关部门：</w:t>
      </w:r>
    </w:p>
    <w:p w:rsidR="00B663DA" w:rsidRPr="00B663DA" w:rsidRDefault="00B663DA" w:rsidP="00B663DA">
      <w:pPr>
        <w:rPr>
          <w:rFonts w:ascii="Times New Roman" w:eastAsia="仿宋_GB2312" w:hAnsi="Times New Roman" w:cs="Times New Roman" w:hint="eastAsia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  </w:t>
      </w:r>
      <w:r w:rsidRPr="00B663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为全面推进政务公开工作、打造良好营商环境的重要决策部署，济宁市发改委在征求有关部门和县市区意见基础上，制定印发了《济宁市公共资源交易领域基层政务公开标准目录》，现转发给你们，请认真抓好贯彻实施。</w:t>
      </w:r>
    </w:p>
    <w:p w:rsidR="00B663DA" w:rsidRDefault="00B663DA" w:rsidP="00B663DA">
      <w:pPr>
        <w:rPr>
          <w:rFonts w:ascii="Times New Roman" w:eastAsia="仿宋_GB2312" w:hAnsi="Times New Roman" w:cs="Times New Roman" w:hint="eastAsia"/>
          <w:kern w:val="0"/>
          <w:sz w:val="32"/>
          <w:szCs w:val="32"/>
        </w:rPr>
      </w:pPr>
    </w:p>
    <w:p w:rsidR="00B663DA" w:rsidRPr="00B663DA" w:rsidRDefault="00B663DA" w:rsidP="00B663DA">
      <w:pPr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B663DA" w:rsidRPr="00B663DA" w:rsidRDefault="00B663DA" w:rsidP="00B663DA">
      <w:pPr>
        <w:jc w:val="righ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663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济宁市究州区发展和改革局</w:t>
      </w:r>
    </w:p>
    <w:p w:rsidR="007B17EE" w:rsidRPr="007B17EE" w:rsidRDefault="00B663DA" w:rsidP="00B663DA">
      <w:pPr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B663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2020</w:t>
      </w:r>
      <w:r w:rsidRPr="00B663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</w:t>
      </w:r>
      <w:r w:rsidRPr="00B663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9</w:t>
      </w:r>
      <w:r w:rsidRPr="00B663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</w:t>
      </w:r>
      <w:r w:rsidRPr="00B663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30</w:t>
      </w:r>
      <w:r w:rsidRPr="00B663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日</w:t>
      </w:r>
    </w:p>
    <w:p w:rsidR="007B17EE" w:rsidRPr="007B17EE" w:rsidRDefault="007B17EE" w:rsidP="007B17EE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7B17EE" w:rsidRPr="007B17EE" w:rsidRDefault="007B17EE" w:rsidP="007B17EE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7B17EE" w:rsidRPr="007B17EE" w:rsidSect="00EF246F">
      <w:headerReference w:type="default" r:id="rId6"/>
      <w:pgSz w:w="11906" w:h="16838" w:code="9"/>
      <w:pgMar w:top="1701" w:right="1588" w:bottom="1588" w:left="1588" w:header="136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436" w:rsidRDefault="00101436" w:rsidP="00FA751E">
      <w:r>
        <w:separator/>
      </w:r>
    </w:p>
  </w:endnote>
  <w:endnote w:type="continuationSeparator" w:id="1">
    <w:p w:rsidR="00101436" w:rsidRDefault="00101436" w:rsidP="00FA75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436" w:rsidRDefault="00101436" w:rsidP="00FA751E">
      <w:r>
        <w:separator/>
      </w:r>
    </w:p>
  </w:footnote>
  <w:footnote w:type="continuationSeparator" w:id="1">
    <w:p w:rsidR="00101436" w:rsidRDefault="00101436" w:rsidP="00FA75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D5C" w:rsidRDefault="00074D5C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2B264C3E"/>
    <w:rsid w:val="00004E51"/>
    <w:rsid w:val="00006222"/>
    <w:rsid w:val="00011410"/>
    <w:rsid w:val="000237D4"/>
    <w:rsid w:val="00036A61"/>
    <w:rsid w:val="0004326E"/>
    <w:rsid w:val="00052A83"/>
    <w:rsid w:val="00064104"/>
    <w:rsid w:val="00074D5C"/>
    <w:rsid w:val="00084851"/>
    <w:rsid w:val="00093870"/>
    <w:rsid w:val="000C01D2"/>
    <w:rsid w:val="000E0A55"/>
    <w:rsid w:val="000E5518"/>
    <w:rsid w:val="00101436"/>
    <w:rsid w:val="001018F1"/>
    <w:rsid w:val="00103B7A"/>
    <w:rsid w:val="0011382E"/>
    <w:rsid w:val="001152C0"/>
    <w:rsid w:val="00116BC2"/>
    <w:rsid w:val="001300BB"/>
    <w:rsid w:val="00133614"/>
    <w:rsid w:val="001643C2"/>
    <w:rsid w:val="001F0F72"/>
    <w:rsid w:val="001F379F"/>
    <w:rsid w:val="00216CDE"/>
    <w:rsid w:val="00270AD5"/>
    <w:rsid w:val="0027666F"/>
    <w:rsid w:val="002837EF"/>
    <w:rsid w:val="002979BD"/>
    <w:rsid w:val="002C28E7"/>
    <w:rsid w:val="002E0322"/>
    <w:rsid w:val="002E5C01"/>
    <w:rsid w:val="002F5E66"/>
    <w:rsid w:val="00317949"/>
    <w:rsid w:val="00320D81"/>
    <w:rsid w:val="00340E7E"/>
    <w:rsid w:val="003449E7"/>
    <w:rsid w:val="00356729"/>
    <w:rsid w:val="00357933"/>
    <w:rsid w:val="003602F8"/>
    <w:rsid w:val="00392716"/>
    <w:rsid w:val="003C1A93"/>
    <w:rsid w:val="003F17E0"/>
    <w:rsid w:val="00440390"/>
    <w:rsid w:val="00440475"/>
    <w:rsid w:val="00450C14"/>
    <w:rsid w:val="004549B6"/>
    <w:rsid w:val="0046114A"/>
    <w:rsid w:val="00473D00"/>
    <w:rsid w:val="00497F33"/>
    <w:rsid w:val="004C435C"/>
    <w:rsid w:val="004C5418"/>
    <w:rsid w:val="004E1690"/>
    <w:rsid w:val="004E2609"/>
    <w:rsid w:val="00550E21"/>
    <w:rsid w:val="00573E25"/>
    <w:rsid w:val="005A5BC6"/>
    <w:rsid w:val="005B14ED"/>
    <w:rsid w:val="00600B85"/>
    <w:rsid w:val="006B26DA"/>
    <w:rsid w:val="006C0DA0"/>
    <w:rsid w:val="006C4CAA"/>
    <w:rsid w:val="006D67F1"/>
    <w:rsid w:val="006E3A8C"/>
    <w:rsid w:val="006E5763"/>
    <w:rsid w:val="00761D7C"/>
    <w:rsid w:val="00770B3D"/>
    <w:rsid w:val="00774F36"/>
    <w:rsid w:val="007B17EE"/>
    <w:rsid w:val="007C1AED"/>
    <w:rsid w:val="007D7A33"/>
    <w:rsid w:val="00801CED"/>
    <w:rsid w:val="008151B6"/>
    <w:rsid w:val="00831505"/>
    <w:rsid w:val="008431C8"/>
    <w:rsid w:val="008C71F1"/>
    <w:rsid w:val="008D5C99"/>
    <w:rsid w:val="008F53CB"/>
    <w:rsid w:val="008F569B"/>
    <w:rsid w:val="008F6220"/>
    <w:rsid w:val="00944A33"/>
    <w:rsid w:val="009643F1"/>
    <w:rsid w:val="00980A77"/>
    <w:rsid w:val="009940B9"/>
    <w:rsid w:val="00997861"/>
    <w:rsid w:val="009A6C11"/>
    <w:rsid w:val="009C2559"/>
    <w:rsid w:val="009E666F"/>
    <w:rsid w:val="00A16AF2"/>
    <w:rsid w:val="00A22A2C"/>
    <w:rsid w:val="00A254EB"/>
    <w:rsid w:val="00A41B2E"/>
    <w:rsid w:val="00A50621"/>
    <w:rsid w:val="00A51E86"/>
    <w:rsid w:val="00A629F9"/>
    <w:rsid w:val="00A76588"/>
    <w:rsid w:val="00A85258"/>
    <w:rsid w:val="00AF3101"/>
    <w:rsid w:val="00B0017A"/>
    <w:rsid w:val="00B1325D"/>
    <w:rsid w:val="00B320AD"/>
    <w:rsid w:val="00B378DC"/>
    <w:rsid w:val="00B66022"/>
    <w:rsid w:val="00B663DA"/>
    <w:rsid w:val="00B84B5D"/>
    <w:rsid w:val="00BA6988"/>
    <w:rsid w:val="00BB6EE5"/>
    <w:rsid w:val="00C420BF"/>
    <w:rsid w:val="00C4249B"/>
    <w:rsid w:val="00C61F3B"/>
    <w:rsid w:val="00C715C6"/>
    <w:rsid w:val="00C84718"/>
    <w:rsid w:val="00CB4301"/>
    <w:rsid w:val="00CC780D"/>
    <w:rsid w:val="00CE1606"/>
    <w:rsid w:val="00CE3EB3"/>
    <w:rsid w:val="00D006D4"/>
    <w:rsid w:val="00D042D6"/>
    <w:rsid w:val="00D066EF"/>
    <w:rsid w:val="00D4555D"/>
    <w:rsid w:val="00D52127"/>
    <w:rsid w:val="00D65847"/>
    <w:rsid w:val="00D679C1"/>
    <w:rsid w:val="00D7787A"/>
    <w:rsid w:val="00D92CCC"/>
    <w:rsid w:val="00DB1832"/>
    <w:rsid w:val="00DB47A6"/>
    <w:rsid w:val="00DD2846"/>
    <w:rsid w:val="00DD6172"/>
    <w:rsid w:val="00DE105F"/>
    <w:rsid w:val="00DE2304"/>
    <w:rsid w:val="00DE7ED3"/>
    <w:rsid w:val="00DF0FE5"/>
    <w:rsid w:val="00DF63F6"/>
    <w:rsid w:val="00E01D39"/>
    <w:rsid w:val="00E05F3C"/>
    <w:rsid w:val="00E55D27"/>
    <w:rsid w:val="00E920A6"/>
    <w:rsid w:val="00EA0E82"/>
    <w:rsid w:val="00EB1A3B"/>
    <w:rsid w:val="00EF246F"/>
    <w:rsid w:val="00EF6C39"/>
    <w:rsid w:val="00F24AA2"/>
    <w:rsid w:val="00F42881"/>
    <w:rsid w:val="00F47633"/>
    <w:rsid w:val="00F53FFD"/>
    <w:rsid w:val="00F71C10"/>
    <w:rsid w:val="00FA4E66"/>
    <w:rsid w:val="00FA751E"/>
    <w:rsid w:val="00FC7C2A"/>
    <w:rsid w:val="024A3A2B"/>
    <w:rsid w:val="0827593E"/>
    <w:rsid w:val="10AF7538"/>
    <w:rsid w:val="129E558F"/>
    <w:rsid w:val="145729CA"/>
    <w:rsid w:val="15014D79"/>
    <w:rsid w:val="15376F26"/>
    <w:rsid w:val="1CD15D72"/>
    <w:rsid w:val="23D17101"/>
    <w:rsid w:val="240A5382"/>
    <w:rsid w:val="2B264C3E"/>
    <w:rsid w:val="406F4FB9"/>
    <w:rsid w:val="585828E0"/>
    <w:rsid w:val="5CC76A00"/>
    <w:rsid w:val="678D6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751E"/>
    <w:rPr>
      <w:rFonts w:ascii="Calibri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A751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FA751E"/>
    <w:rPr>
      <w:rFonts w:ascii="Calibri" w:eastAsia="宋体" w:hAnsi="Calibri" w:cs="Calibri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FA75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FA751E"/>
    <w:rPr>
      <w:rFonts w:ascii="Calibri" w:eastAsia="宋体" w:hAnsi="Calibri" w:cs="Calibri"/>
      <w:kern w:val="2"/>
      <w:sz w:val="18"/>
      <w:szCs w:val="18"/>
    </w:rPr>
  </w:style>
  <w:style w:type="paragraph" w:styleId="a5">
    <w:name w:val="Normal (Web)"/>
    <w:basedOn w:val="a"/>
    <w:uiPriority w:val="99"/>
    <w:rsid w:val="00FA751E"/>
    <w:pPr>
      <w:spacing w:beforeAutospacing="1" w:afterAutospacing="1"/>
    </w:pPr>
    <w:rPr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DF0FE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locked/>
    <w:rsid w:val="00DF0FE5"/>
    <w:rPr>
      <w:rFonts w:ascii="Calibri" w:eastAsia="宋体" w:hAnsi="Calibri" w:cs="Calibri"/>
      <w:kern w:val="2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4C5418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4C5418"/>
    <w:rPr>
      <w:rFonts w:ascii="Calibri" w:hAnsi="Calibri" w:cs="Calibri"/>
      <w:szCs w:val="21"/>
    </w:rPr>
  </w:style>
  <w:style w:type="character" w:styleId="a8">
    <w:name w:val="page number"/>
    <w:basedOn w:val="a0"/>
    <w:uiPriority w:val="99"/>
    <w:rsid w:val="000E5518"/>
    <w:rPr>
      <w:rFonts w:cs="Times New Roman"/>
    </w:rPr>
  </w:style>
  <w:style w:type="paragraph" w:styleId="a9">
    <w:name w:val="No Spacing"/>
    <w:uiPriority w:val="1"/>
    <w:qFormat/>
    <w:rsid w:val="00CC780D"/>
    <w:pPr>
      <w:widowControl w:val="0"/>
      <w:jc w:val="both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1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发改局国庆70周年安保维稳工作方案</dc:title>
  <dc:creator>Administrator</dc:creator>
  <cp:lastModifiedBy>MM</cp:lastModifiedBy>
  <cp:revision>53</cp:revision>
  <cp:lastPrinted>2020-08-28T02:16:00Z</cp:lastPrinted>
  <dcterms:created xsi:type="dcterms:W3CDTF">2019-08-21T01:18:00Z</dcterms:created>
  <dcterms:modified xsi:type="dcterms:W3CDTF">2021-05-19T03:43:00Z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