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B8" w:rsidRDefault="00B04EB8" w:rsidP="00B04EB8">
      <w:pPr>
        <w:widowControl/>
        <w:spacing w:line="600" w:lineRule="exact"/>
        <w:jc w:val="center"/>
        <w:rPr>
          <w:rFonts w:asciiTheme="majorEastAsia" w:eastAsiaTheme="majorEastAsia" w:hAnsiTheme="majorEastAsia" w:cs="宋体" w:hint="eastAsia"/>
          <w:color w:val="333333"/>
          <w:kern w:val="0"/>
          <w:sz w:val="44"/>
          <w:szCs w:val="44"/>
        </w:rPr>
      </w:pPr>
      <w:r w:rsidRPr="00B04EB8">
        <w:rPr>
          <w:rFonts w:asciiTheme="majorEastAsia" w:eastAsiaTheme="majorEastAsia" w:hAnsiTheme="majorEastAsia" w:cs="宋体" w:hint="eastAsia"/>
          <w:color w:val="333333"/>
          <w:kern w:val="0"/>
          <w:sz w:val="44"/>
          <w:szCs w:val="44"/>
        </w:rPr>
        <w:t>关于组织推荐第七届山东省企业管理创新</w:t>
      </w:r>
    </w:p>
    <w:p w:rsidR="00B04EB8" w:rsidRDefault="00B04EB8" w:rsidP="00B04EB8">
      <w:pPr>
        <w:widowControl/>
        <w:spacing w:line="600" w:lineRule="exact"/>
        <w:jc w:val="center"/>
        <w:rPr>
          <w:rFonts w:asciiTheme="majorEastAsia" w:eastAsiaTheme="majorEastAsia" w:hAnsiTheme="majorEastAsia" w:cs="宋体" w:hint="eastAsia"/>
          <w:color w:val="333333"/>
          <w:kern w:val="0"/>
          <w:sz w:val="44"/>
          <w:szCs w:val="44"/>
        </w:rPr>
      </w:pPr>
      <w:r w:rsidRPr="00B04EB8">
        <w:rPr>
          <w:rFonts w:asciiTheme="majorEastAsia" w:eastAsiaTheme="majorEastAsia" w:hAnsiTheme="majorEastAsia" w:cs="宋体" w:hint="eastAsia"/>
          <w:color w:val="333333"/>
          <w:kern w:val="0"/>
          <w:sz w:val="44"/>
          <w:szCs w:val="44"/>
        </w:rPr>
        <w:t>成果奖的通知</w:t>
      </w:r>
    </w:p>
    <w:p w:rsidR="00B04EB8" w:rsidRPr="00B04EB8" w:rsidRDefault="00B04EB8" w:rsidP="00B04EB8">
      <w:pPr>
        <w:widowControl/>
        <w:spacing w:line="600" w:lineRule="exact"/>
        <w:jc w:val="center"/>
        <w:rPr>
          <w:rFonts w:asciiTheme="majorEastAsia" w:eastAsiaTheme="majorEastAsia" w:hAnsiTheme="majorEastAsia" w:cs="宋体" w:hint="eastAsia"/>
          <w:color w:val="333333"/>
          <w:kern w:val="0"/>
          <w:sz w:val="44"/>
          <w:szCs w:val="44"/>
        </w:rPr>
      </w:pPr>
    </w:p>
    <w:p w:rsidR="00B04EB8" w:rsidRPr="00B04EB8" w:rsidRDefault="00B04EB8" w:rsidP="00B04EB8">
      <w:pPr>
        <w:widowControl/>
        <w:spacing w:line="600" w:lineRule="exact"/>
        <w:jc w:val="center"/>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鲁工信非公〔2022〕85号</w:t>
      </w:r>
    </w:p>
    <w:p w:rsidR="00B04EB8" w:rsidRPr="00B04EB8" w:rsidRDefault="00B04EB8" w:rsidP="00B04EB8">
      <w:pPr>
        <w:widowControl/>
        <w:spacing w:line="600" w:lineRule="exact"/>
        <w:jc w:val="center"/>
        <w:rPr>
          <w:rFonts w:ascii="仿宋_GB2312" w:eastAsia="仿宋_GB2312" w:hAnsi="微软雅黑" w:cs="宋体" w:hint="eastAsia"/>
          <w:color w:val="333333"/>
          <w:kern w:val="0"/>
          <w:sz w:val="32"/>
          <w:szCs w:val="32"/>
        </w:rPr>
      </w:pPr>
    </w:p>
    <w:p w:rsidR="00B04EB8" w:rsidRPr="00B04EB8" w:rsidRDefault="00B04EB8" w:rsidP="00B04EB8">
      <w:pPr>
        <w:widowControl/>
        <w:spacing w:line="600" w:lineRule="exact"/>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各市工业和信息化局，各有关单位：</w:t>
      </w:r>
    </w:p>
    <w:p w:rsidR="00EC1E1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为提升企业应对风险能力，加快现代管理制度创新，不断提高企业在复杂形势下的发展质效，根据国家及省关于评选表彰有关工作要求，确定组织开展第七届山东省企业管理创新成果奖评选工作，选树一批先进成果，通过在各行业领域加大推广应用，助力企业实现高质量发展。现将有关事项通知如下。</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黑体" w:eastAsia="黑体" w:hAnsi="黑体" w:cs="宋体" w:hint="eastAsia"/>
          <w:color w:val="333333"/>
          <w:kern w:val="0"/>
          <w:sz w:val="32"/>
          <w:szCs w:val="32"/>
        </w:rPr>
        <w:t>一、推荐范围</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聚焦新旧动能转换“十强”产业、标志性产业链重点企业，重点围绕制造业领域，兼顾金融、商贸、交通、建筑等其它行业。</w:t>
      </w:r>
    </w:p>
    <w:p w:rsidR="00B04EB8" w:rsidRPr="00B04EB8" w:rsidRDefault="00B04EB8" w:rsidP="00EC1E18">
      <w:pPr>
        <w:widowControl/>
        <w:spacing w:line="600" w:lineRule="exact"/>
        <w:ind w:firstLineChars="200" w:firstLine="640"/>
        <w:jc w:val="left"/>
        <w:rPr>
          <w:rFonts w:ascii="黑体" w:eastAsia="黑体" w:hAnsi="黑体" w:cs="宋体" w:hint="eastAsia"/>
          <w:color w:val="333333"/>
          <w:kern w:val="0"/>
          <w:sz w:val="32"/>
          <w:szCs w:val="32"/>
        </w:rPr>
      </w:pPr>
      <w:r w:rsidRPr="00B04EB8">
        <w:rPr>
          <w:rFonts w:ascii="黑体" w:eastAsia="黑体" w:hAnsi="黑体" w:cs="宋体" w:hint="eastAsia"/>
          <w:color w:val="333333"/>
          <w:kern w:val="0"/>
          <w:sz w:val="32"/>
          <w:szCs w:val="32"/>
        </w:rPr>
        <w:t>二、推荐标准</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（一）创新性强。管理成果为本企业（单位）的探索和独创，创新点科学合理、特色突出、层次水平高，在同行业处于先进水平，能够得到业内普遍认可。</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（二）实用性强。经过科学评估、测算，企业管理水平得到有效提升，经济效益和发展动力得到明显提高，实用价值较大。</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lastRenderedPageBreak/>
        <w:t>（三）可操作性强。在相关行业企业中，成果可复制、可推广，具有较好的适用性。</w:t>
      </w:r>
    </w:p>
    <w:p w:rsidR="00B04EB8" w:rsidRPr="00B04EB8" w:rsidRDefault="00B04EB8" w:rsidP="00EC1E18">
      <w:pPr>
        <w:widowControl/>
        <w:spacing w:line="600" w:lineRule="exact"/>
        <w:ind w:firstLineChars="200" w:firstLine="640"/>
        <w:jc w:val="left"/>
        <w:rPr>
          <w:rFonts w:ascii="黑体" w:eastAsia="黑体" w:hAnsi="黑体" w:cs="宋体" w:hint="eastAsia"/>
          <w:color w:val="333333"/>
          <w:kern w:val="0"/>
          <w:sz w:val="32"/>
          <w:szCs w:val="32"/>
        </w:rPr>
      </w:pPr>
      <w:r w:rsidRPr="00B04EB8">
        <w:rPr>
          <w:rFonts w:ascii="黑体" w:eastAsia="黑体" w:hAnsi="黑体" w:cs="宋体" w:hint="eastAsia"/>
          <w:color w:val="333333"/>
          <w:kern w:val="0"/>
          <w:sz w:val="32"/>
          <w:szCs w:val="32"/>
        </w:rPr>
        <w:t>三、企业应具备的条件</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一）依法合规经营。严格执行国家法律法规、监管规定和行业准则，认真贯彻落实国家鼓励产业发展的政策规定，依法履行国际条约和规则。建立完善的企业章程、规章和管理制度，生产经营中坚持照章纳税、诚信守约，有良好的企业法治环境。近3年内无质量、安全、环境、公共卫生等重大事故。</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（二）积极落实国家重大决策及省部署要求。扎实落实“稳中求进”高质量发展相关政策措施，积极推动产业链供应链高质量发展。持续开展企业技术改造，主动进行转型升级调整，新旧动能转换成效明显。</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三）构建完善的企业管理创新体系。从企业实际出发，在管理理念、组织与制度、管理方式、管理方法和手段等方面进行积极探索，在产业升级、生产、营销、质量、财务管理、安全、环保、节能等方面，形成独具特色的管理创新模式，企业管理水平和发展质量居同行业领先地位。</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四）有良好社会责任感。积极创造就业机会，在签订劳动合同、发放工资绩效、缴纳社保费用及“五险一金”等方面，切实保障职工合法权益，努力构建和谐的劳动关系。积极投身公益事业，真诚履行社会责任。</w:t>
      </w:r>
    </w:p>
    <w:p w:rsidR="00B04EB8" w:rsidRPr="00B04EB8" w:rsidRDefault="00B04EB8" w:rsidP="00223F5D">
      <w:pPr>
        <w:widowControl/>
        <w:spacing w:line="600" w:lineRule="exact"/>
        <w:ind w:firstLineChars="200" w:firstLine="640"/>
        <w:jc w:val="left"/>
        <w:rPr>
          <w:rFonts w:ascii="黑体" w:eastAsia="黑体" w:hAnsi="黑体" w:cs="宋体" w:hint="eastAsia"/>
          <w:color w:val="333333"/>
          <w:kern w:val="0"/>
          <w:sz w:val="32"/>
          <w:szCs w:val="32"/>
        </w:rPr>
      </w:pPr>
      <w:r w:rsidRPr="00B04EB8">
        <w:rPr>
          <w:rFonts w:ascii="黑体" w:eastAsia="黑体" w:hAnsi="黑体" w:cs="宋体" w:hint="eastAsia"/>
          <w:color w:val="333333"/>
          <w:kern w:val="0"/>
          <w:sz w:val="32"/>
          <w:szCs w:val="32"/>
        </w:rPr>
        <w:lastRenderedPageBreak/>
        <w:t>四、工作要求</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山东省企业管理创新成果奖是省政府在企业管理领域设立的最高奖项，授予为我省企业管理工作做出突出成绩和贡献的企业及个人，按照《山东省企业管理奖管理办法》予以奖励。</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（一）各申报单位要对照标准，认真准备申报材料并填写申报表（见附件），报推荐单位汇总。申报单位对申报材料真实性负责。</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（二）各推荐单位要高度重视，按照申报条件和标准严格把关，确保推荐的企业管理创新成果特色鲜明、成效显著。每个单位推荐企业管理创新成果数量原则上不超过3个。</w:t>
      </w:r>
    </w:p>
    <w:p w:rsidR="00EC1E1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三）通过各市推荐的，经市政府同意后，由市工业和信息化局正式行文报送省工业和信息化厅；通过省有关部门、中央驻鲁单位推荐的，由管理部门（单位）正式行文报送省工业和信息化厅。申报材料一式3份（邮寄请通过EMS），同时报送电子版。材料受理截止时间为2022年5月18日。</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联系人：索 立</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 xml:space="preserve">电 </w:t>
      </w:r>
      <w:r w:rsidRPr="00B04EB8">
        <w:rPr>
          <w:rFonts w:ascii="微软雅黑" w:eastAsia="仿宋_GB2312" w:hAnsi="微软雅黑" w:cs="宋体" w:hint="eastAsia"/>
          <w:color w:val="333333"/>
          <w:kern w:val="0"/>
          <w:sz w:val="32"/>
          <w:szCs w:val="32"/>
        </w:rPr>
        <w:t> </w:t>
      </w:r>
      <w:r w:rsidRPr="00B04EB8">
        <w:rPr>
          <w:rFonts w:ascii="仿宋_GB2312" w:eastAsia="仿宋_GB2312" w:hAnsi="微软雅黑" w:cs="宋体" w:hint="eastAsia"/>
          <w:color w:val="333333"/>
          <w:kern w:val="0"/>
          <w:sz w:val="32"/>
          <w:szCs w:val="32"/>
        </w:rPr>
        <w:t>话：0531—51782700</w:t>
      </w:r>
    </w:p>
    <w:p w:rsidR="00B04EB8" w:rsidRP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 xml:space="preserve">邮 </w:t>
      </w:r>
      <w:r w:rsidRPr="00B04EB8">
        <w:rPr>
          <w:rFonts w:ascii="微软雅黑" w:eastAsia="仿宋_GB2312" w:hAnsi="微软雅黑" w:cs="宋体" w:hint="eastAsia"/>
          <w:color w:val="333333"/>
          <w:kern w:val="0"/>
          <w:sz w:val="32"/>
          <w:szCs w:val="32"/>
        </w:rPr>
        <w:t> </w:t>
      </w:r>
      <w:r w:rsidRPr="00B04EB8">
        <w:rPr>
          <w:rFonts w:ascii="仿宋_GB2312" w:eastAsia="仿宋_GB2312" w:hAnsi="微软雅黑" w:cs="宋体" w:hint="eastAsia"/>
          <w:color w:val="333333"/>
          <w:kern w:val="0"/>
          <w:sz w:val="32"/>
          <w:szCs w:val="32"/>
        </w:rPr>
        <w:t>箱：suoli@shandong.cn</w:t>
      </w:r>
    </w:p>
    <w:p w:rsidR="00B04EB8" w:rsidRDefault="00B04EB8"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地</w:t>
      </w:r>
      <w:r w:rsidRPr="00B04EB8">
        <w:rPr>
          <w:rFonts w:ascii="微软雅黑" w:eastAsia="仿宋_GB2312" w:hAnsi="微软雅黑" w:cs="宋体" w:hint="eastAsia"/>
          <w:color w:val="333333"/>
          <w:kern w:val="0"/>
          <w:sz w:val="32"/>
          <w:szCs w:val="32"/>
        </w:rPr>
        <w:t>  </w:t>
      </w:r>
      <w:r w:rsidRPr="00B04EB8">
        <w:rPr>
          <w:rFonts w:ascii="仿宋_GB2312" w:eastAsia="仿宋_GB2312" w:hAnsi="微软雅黑" w:cs="宋体" w:hint="eastAsia"/>
          <w:color w:val="333333"/>
          <w:kern w:val="0"/>
          <w:sz w:val="32"/>
          <w:szCs w:val="32"/>
        </w:rPr>
        <w:t>址：山东省济南市省府前街1号省工业和信息化厅非公有制经济（中小企业）发展处</w:t>
      </w:r>
    </w:p>
    <w:p w:rsidR="00223F5D" w:rsidRDefault="00223F5D" w:rsidP="00EC1E18">
      <w:pPr>
        <w:widowControl/>
        <w:spacing w:line="600" w:lineRule="exact"/>
        <w:ind w:firstLineChars="200" w:firstLine="640"/>
        <w:jc w:val="left"/>
        <w:rPr>
          <w:rFonts w:ascii="仿宋_GB2312" w:eastAsia="仿宋_GB2312" w:hAnsi="微软雅黑" w:cs="宋体" w:hint="eastAsia"/>
          <w:color w:val="333333"/>
          <w:kern w:val="0"/>
          <w:sz w:val="32"/>
          <w:szCs w:val="32"/>
        </w:rPr>
      </w:pPr>
    </w:p>
    <w:p w:rsidR="00B04EB8" w:rsidRPr="00B04EB8" w:rsidRDefault="00B04EB8" w:rsidP="00223F5D">
      <w:pPr>
        <w:widowControl/>
        <w:spacing w:line="600" w:lineRule="exact"/>
        <w:ind w:firstLineChars="200" w:firstLine="640"/>
        <w:jc w:val="lef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lastRenderedPageBreak/>
        <w:t>附件：</w:t>
      </w:r>
      <w:hyperlink r:id="rId6" w:history="1">
        <w:r w:rsidRPr="00B04EB8">
          <w:rPr>
            <w:rFonts w:ascii="仿宋_GB2312" w:eastAsia="仿宋_GB2312" w:hAnsi="微软雅黑" w:cs="宋体" w:hint="eastAsia"/>
            <w:color w:val="333333"/>
            <w:kern w:val="0"/>
            <w:sz w:val="32"/>
            <w:szCs w:val="32"/>
          </w:rPr>
          <w:t>山东省企业管理创新成果奖申报表</w:t>
        </w:r>
      </w:hyperlink>
    </w:p>
    <w:p w:rsidR="00B04EB8" w:rsidRDefault="00B04EB8" w:rsidP="00B04EB8">
      <w:pPr>
        <w:widowControl/>
        <w:spacing w:line="600" w:lineRule="exact"/>
        <w:jc w:val="left"/>
        <w:rPr>
          <w:rFonts w:ascii="仿宋_GB2312" w:eastAsia="仿宋_GB2312" w:hAnsi="微软雅黑" w:cs="宋体" w:hint="eastAsia"/>
          <w:color w:val="333333"/>
          <w:kern w:val="0"/>
          <w:sz w:val="32"/>
          <w:szCs w:val="32"/>
        </w:rPr>
      </w:pPr>
    </w:p>
    <w:p w:rsidR="00B04EB8" w:rsidRPr="00B04EB8" w:rsidRDefault="00B04EB8" w:rsidP="00B04EB8">
      <w:pPr>
        <w:widowControl/>
        <w:spacing w:line="600" w:lineRule="exact"/>
        <w:jc w:val="left"/>
        <w:rPr>
          <w:rFonts w:ascii="仿宋_GB2312" w:eastAsia="仿宋_GB2312" w:hAnsi="微软雅黑" w:cs="宋体" w:hint="eastAsia"/>
          <w:color w:val="333333"/>
          <w:kern w:val="0"/>
          <w:sz w:val="32"/>
          <w:szCs w:val="32"/>
        </w:rPr>
      </w:pPr>
    </w:p>
    <w:p w:rsidR="00B04EB8" w:rsidRPr="00B04EB8" w:rsidRDefault="00B04EB8" w:rsidP="00B04EB8">
      <w:pPr>
        <w:widowControl/>
        <w:spacing w:line="600" w:lineRule="exact"/>
        <w:ind w:firstLine="480"/>
        <w:jc w:val="righ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山东省工业和信息化厅</w:t>
      </w:r>
    </w:p>
    <w:p w:rsidR="00B04EB8" w:rsidRPr="00B04EB8" w:rsidRDefault="00B04EB8" w:rsidP="00B04EB8">
      <w:pPr>
        <w:widowControl/>
        <w:spacing w:line="600" w:lineRule="exact"/>
        <w:ind w:firstLine="480"/>
        <w:jc w:val="right"/>
        <w:rPr>
          <w:rFonts w:ascii="仿宋_GB2312" w:eastAsia="仿宋_GB2312" w:hAnsi="微软雅黑" w:cs="宋体" w:hint="eastAsia"/>
          <w:color w:val="333333"/>
          <w:kern w:val="0"/>
          <w:sz w:val="32"/>
          <w:szCs w:val="32"/>
        </w:rPr>
      </w:pPr>
      <w:r w:rsidRPr="00B04EB8">
        <w:rPr>
          <w:rFonts w:ascii="仿宋_GB2312" w:eastAsia="仿宋_GB2312" w:hAnsi="微软雅黑" w:cs="宋体" w:hint="eastAsia"/>
          <w:color w:val="333333"/>
          <w:kern w:val="0"/>
          <w:sz w:val="32"/>
          <w:szCs w:val="32"/>
        </w:rPr>
        <w:t>2022年4月26日</w:t>
      </w:r>
    </w:p>
    <w:p w:rsidR="006237C8" w:rsidRPr="00B04EB8" w:rsidRDefault="006237C8" w:rsidP="00B04EB8">
      <w:pPr>
        <w:spacing w:line="600" w:lineRule="exact"/>
        <w:rPr>
          <w:rFonts w:ascii="仿宋_GB2312" w:eastAsia="仿宋_GB2312" w:hint="eastAsia"/>
          <w:sz w:val="32"/>
          <w:szCs w:val="32"/>
        </w:rPr>
      </w:pPr>
    </w:p>
    <w:sectPr w:rsidR="006237C8" w:rsidRPr="00B04EB8" w:rsidSect="00B04EB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7C8" w:rsidRDefault="006237C8" w:rsidP="00B04EB8">
      <w:r>
        <w:separator/>
      </w:r>
    </w:p>
  </w:endnote>
  <w:endnote w:type="continuationSeparator" w:id="1">
    <w:p w:rsidR="006237C8" w:rsidRDefault="006237C8" w:rsidP="00B04E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7C8" w:rsidRDefault="006237C8" w:rsidP="00B04EB8">
      <w:r>
        <w:separator/>
      </w:r>
    </w:p>
  </w:footnote>
  <w:footnote w:type="continuationSeparator" w:id="1">
    <w:p w:rsidR="006237C8" w:rsidRDefault="006237C8" w:rsidP="00B04E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EB8"/>
    <w:rsid w:val="00223F5D"/>
    <w:rsid w:val="002B0EF7"/>
    <w:rsid w:val="006237C8"/>
    <w:rsid w:val="00812132"/>
    <w:rsid w:val="008604C3"/>
    <w:rsid w:val="00B04EB8"/>
    <w:rsid w:val="00E125D4"/>
    <w:rsid w:val="00EC1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4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4EB8"/>
    <w:rPr>
      <w:sz w:val="18"/>
      <w:szCs w:val="18"/>
    </w:rPr>
  </w:style>
  <w:style w:type="paragraph" w:styleId="a4">
    <w:name w:val="footer"/>
    <w:basedOn w:val="a"/>
    <w:link w:val="Char0"/>
    <w:uiPriority w:val="99"/>
    <w:semiHidden/>
    <w:unhideWhenUsed/>
    <w:rsid w:val="00B04E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4EB8"/>
    <w:rPr>
      <w:sz w:val="18"/>
      <w:szCs w:val="18"/>
    </w:rPr>
  </w:style>
  <w:style w:type="character" w:styleId="a5">
    <w:name w:val="Hyperlink"/>
    <w:basedOn w:val="a0"/>
    <w:uiPriority w:val="99"/>
    <w:semiHidden/>
    <w:unhideWhenUsed/>
    <w:rsid w:val="00B04EB8"/>
    <w:rPr>
      <w:color w:val="0000FF"/>
      <w:u w:val="single"/>
    </w:rPr>
  </w:style>
  <w:style w:type="paragraph" w:styleId="a6">
    <w:name w:val="Normal (Web)"/>
    <w:basedOn w:val="a"/>
    <w:uiPriority w:val="99"/>
    <w:semiHidden/>
    <w:unhideWhenUsed/>
    <w:rsid w:val="00B04EB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04EB8"/>
    <w:rPr>
      <w:sz w:val="18"/>
      <w:szCs w:val="18"/>
    </w:rPr>
  </w:style>
  <w:style w:type="character" w:customStyle="1" w:styleId="Char1">
    <w:name w:val="批注框文本 Char"/>
    <w:basedOn w:val="a0"/>
    <w:link w:val="a7"/>
    <w:uiPriority w:val="99"/>
    <w:semiHidden/>
    <w:rsid w:val="00B04EB8"/>
    <w:rPr>
      <w:sz w:val="18"/>
      <w:szCs w:val="18"/>
    </w:rPr>
  </w:style>
</w:styles>
</file>

<file path=word/webSettings.xml><?xml version="1.0" encoding="utf-8"?>
<w:webSettings xmlns:r="http://schemas.openxmlformats.org/officeDocument/2006/relationships" xmlns:w="http://schemas.openxmlformats.org/wordprocessingml/2006/main">
  <w:divs>
    <w:div w:id="1430391325">
      <w:bodyDiv w:val="1"/>
      <w:marLeft w:val="0"/>
      <w:marRight w:val="0"/>
      <w:marTop w:val="0"/>
      <w:marBottom w:val="0"/>
      <w:divBdr>
        <w:top w:val="none" w:sz="0" w:space="0" w:color="auto"/>
        <w:left w:val="none" w:sz="0" w:space="0" w:color="auto"/>
        <w:bottom w:val="none" w:sz="0" w:space="0" w:color="auto"/>
        <w:right w:val="none" w:sz="0" w:space="0" w:color="auto"/>
      </w:divBdr>
      <w:divsChild>
        <w:div w:id="1067873574">
          <w:marLeft w:val="0"/>
          <w:marRight w:val="0"/>
          <w:marTop w:val="0"/>
          <w:marBottom w:val="0"/>
          <w:divBdr>
            <w:top w:val="none" w:sz="0" w:space="0" w:color="auto"/>
            <w:left w:val="none" w:sz="0" w:space="0" w:color="auto"/>
            <w:bottom w:val="single" w:sz="6" w:space="0" w:color="D9D9D9"/>
            <w:right w:val="none" w:sz="0" w:space="0" w:color="auto"/>
          </w:divBdr>
          <w:divsChild>
            <w:div w:id="16405288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xt.shandong.gov.cn/module/download/downfile.jsp?classid=0&amp;filename=26236fa12cf94568819171a938ac4393.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224</Words>
  <Characters>1280</Characters>
  <Application>Microsoft Office Word</Application>
  <DocSecurity>0</DocSecurity>
  <Lines>10</Lines>
  <Paragraphs>3</Paragraphs>
  <ScaleCrop>false</ScaleCrop>
  <Company>china</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2022-04-27T06:53:00Z</dcterms:created>
  <dcterms:modified xsi:type="dcterms:W3CDTF">2022-04-27T06:59:00Z</dcterms:modified>
</cp:coreProperties>
</file>