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0B" w:rsidRDefault="002F040B" w:rsidP="0004096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F040B" w:rsidRDefault="002F040B" w:rsidP="0004096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F040B" w:rsidRDefault="002F040B" w:rsidP="0004096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F040B" w:rsidRDefault="002F040B" w:rsidP="0004096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F040B" w:rsidRDefault="002F040B" w:rsidP="0004096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17112" w:rsidRDefault="00F17112" w:rsidP="0004096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17112" w:rsidRDefault="00F17112" w:rsidP="0004096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17112" w:rsidRDefault="00F17112" w:rsidP="0004096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40966" w:rsidRPr="00404A10" w:rsidRDefault="00040966" w:rsidP="001C6759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04A10">
        <w:rPr>
          <w:rFonts w:ascii="方正小标宋简体" w:eastAsia="方正小标宋简体" w:hint="eastAsia"/>
          <w:b/>
          <w:sz w:val="44"/>
          <w:szCs w:val="44"/>
        </w:rPr>
        <w:t>济宁市</w:t>
      </w:r>
      <w:proofErr w:type="gramStart"/>
      <w:r w:rsidRPr="00404A10">
        <w:rPr>
          <w:rFonts w:ascii="方正小标宋简体" w:eastAsia="方正小标宋简体" w:hint="eastAsia"/>
          <w:b/>
          <w:sz w:val="44"/>
          <w:szCs w:val="44"/>
        </w:rPr>
        <w:t>兖州区</w:t>
      </w:r>
      <w:proofErr w:type="gramEnd"/>
      <w:r w:rsidRPr="00404A10">
        <w:rPr>
          <w:rFonts w:ascii="方正小标宋简体" w:eastAsia="方正小标宋简体" w:hint="eastAsia"/>
          <w:b/>
          <w:sz w:val="44"/>
          <w:szCs w:val="44"/>
        </w:rPr>
        <w:t>统计局</w:t>
      </w:r>
    </w:p>
    <w:p w:rsidR="00F17112" w:rsidRDefault="00040966" w:rsidP="001C6759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04A10">
        <w:rPr>
          <w:rFonts w:ascii="方正小标宋简体" w:eastAsia="方正小标宋简体" w:hint="eastAsia"/>
          <w:b/>
          <w:sz w:val="44"/>
          <w:szCs w:val="44"/>
        </w:rPr>
        <w:t>关于印发《</w:t>
      </w:r>
      <w:r w:rsidR="004124F5" w:rsidRPr="00404A10">
        <w:rPr>
          <w:rFonts w:ascii="方正小标宋简体" w:eastAsia="方正小标宋简体" w:hint="eastAsia"/>
          <w:b/>
          <w:sz w:val="44"/>
          <w:szCs w:val="44"/>
        </w:rPr>
        <w:t>全区</w:t>
      </w:r>
      <w:r w:rsidR="00F17112">
        <w:rPr>
          <w:rFonts w:ascii="方正小标宋简体" w:eastAsia="方正小标宋简体" w:hint="eastAsia"/>
          <w:b/>
          <w:sz w:val="44"/>
          <w:szCs w:val="44"/>
        </w:rPr>
        <w:t>统计工作提能增效</w:t>
      </w:r>
      <w:r w:rsidRPr="00404A10">
        <w:rPr>
          <w:rFonts w:ascii="方正小标宋简体" w:eastAsia="方正小标宋简体" w:hint="eastAsia"/>
          <w:b/>
          <w:sz w:val="44"/>
          <w:szCs w:val="44"/>
        </w:rPr>
        <w:t>“大调研、大培训、大排查”活动实施方案》的</w:t>
      </w:r>
    </w:p>
    <w:p w:rsidR="00E43CEB" w:rsidRPr="00404A10" w:rsidRDefault="00040966" w:rsidP="001C6759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04A10">
        <w:rPr>
          <w:rFonts w:ascii="方正小标宋简体" w:eastAsia="方正小标宋简体" w:hint="eastAsia"/>
          <w:b/>
          <w:sz w:val="44"/>
          <w:szCs w:val="44"/>
        </w:rPr>
        <w:t>通</w:t>
      </w:r>
      <w:r w:rsidR="00F17112">
        <w:rPr>
          <w:rFonts w:ascii="方正小标宋简体" w:eastAsia="方正小标宋简体" w:hint="eastAsia"/>
          <w:b/>
          <w:sz w:val="44"/>
          <w:szCs w:val="44"/>
        </w:rPr>
        <w:t xml:space="preserve">    </w:t>
      </w:r>
      <w:r w:rsidRPr="00404A10">
        <w:rPr>
          <w:rFonts w:ascii="方正小标宋简体" w:eastAsia="方正小标宋简体" w:hint="eastAsia"/>
          <w:b/>
          <w:sz w:val="44"/>
          <w:szCs w:val="44"/>
        </w:rPr>
        <w:t>知</w:t>
      </w:r>
    </w:p>
    <w:p w:rsidR="00040966" w:rsidRDefault="00040966" w:rsidP="00040966">
      <w:pPr>
        <w:rPr>
          <w:rFonts w:ascii="方正仿宋简体" w:eastAsia="方正仿宋简体"/>
          <w:b/>
          <w:sz w:val="32"/>
          <w:szCs w:val="32"/>
        </w:rPr>
      </w:pPr>
    </w:p>
    <w:p w:rsidR="00040966" w:rsidRPr="006F4B96" w:rsidRDefault="00040966" w:rsidP="00040966">
      <w:pPr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各镇（街），</w:t>
      </w:r>
      <w:r w:rsidR="00F17112">
        <w:rPr>
          <w:rFonts w:ascii="Times New Roman" w:eastAsia="方正仿宋简体" w:hAnsi="Times New Roman" w:cs="Times New Roman" w:hint="eastAsia"/>
          <w:b/>
          <w:sz w:val="32"/>
          <w:szCs w:val="32"/>
        </w:rPr>
        <w:t>兖州工业园区，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局（中心）各科室：</w:t>
      </w:r>
    </w:p>
    <w:p w:rsidR="00040966" w:rsidRPr="006F4B96" w:rsidRDefault="006F4B96" w:rsidP="001A75F2">
      <w:pPr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《</w:t>
      </w:r>
      <w:r w:rsidR="004124F5">
        <w:rPr>
          <w:rFonts w:ascii="Times New Roman" w:eastAsia="方正仿宋简体" w:hAnsi="Times New Roman" w:cs="Times New Roman"/>
          <w:b/>
          <w:sz w:val="32"/>
          <w:szCs w:val="32"/>
        </w:rPr>
        <w:t>全区</w:t>
      </w:r>
      <w:r w:rsidR="00F17112" w:rsidRPr="00F17112">
        <w:rPr>
          <w:rFonts w:ascii="Times New Roman" w:eastAsia="方正仿宋简体" w:hAnsi="Times New Roman" w:cs="Times New Roman" w:hint="eastAsia"/>
          <w:b/>
          <w:sz w:val="32"/>
          <w:szCs w:val="32"/>
        </w:rPr>
        <w:t>统计工作提能增效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“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大调研、大培训、大排查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”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活动实施方案》已经局党组研究同意，现印发给你们，望认真组织贯彻实施。</w:t>
      </w:r>
    </w:p>
    <w:p w:rsidR="006F4B96" w:rsidRPr="006F4B96" w:rsidRDefault="006F4B96" w:rsidP="001A75F2">
      <w:pPr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6F4B96" w:rsidRPr="006F4B96" w:rsidRDefault="006F4B96" w:rsidP="001A75F2">
      <w:pPr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6F4B96" w:rsidRPr="006F4B96" w:rsidRDefault="006F4B96" w:rsidP="001A75F2">
      <w:pPr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6F4B96" w:rsidRPr="006F4B96" w:rsidRDefault="006F4B96" w:rsidP="001A75F2">
      <w:pPr>
        <w:ind w:firstLineChars="200" w:firstLine="640"/>
        <w:jc w:val="righ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济宁市</w:t>
      </w:r>
      <w:proofErr w:type="gramStart"/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兖州区</w:t>
      </w:r>
      <w:proofErr w:type="gramEnd"/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统计局</w:t>
      </w:r>
    </w:p>
    <w:p w:rsidR="006F4B96" w:rsidRDefault="006F4B96" w:rsidP="001A75F2">
      <w:pPr>
        <w:ind w:firstLineChars="200" w:firstLine="640"/>
        <w:jc w:val="right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2023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年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1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月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3</w:t>
      </w:r>
      <w:r w:rsidR="00B95031"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日</w:t>
      </w:r>
    </w:p>
    <w:p w:rsidR="006F4B96" w:rsidRDefault="006F4B96" w:rsidP="006F4B96">
      <w:pPr>
        <w:jc w:val="left"/>
        <w:rPr>
          <w:rFonts w:ascii="Times New Roman" w:eastAsia="方正仿宋简体" w:hAnsi="Times New Roman" w:cs="Times New Roman"/>
          <w:b/>
          <w:sz w:val="32"/>
          <w:szCs w:val="32"/>
        </w:rPr>
      </w:pPr>
    </w:p>
    <w:p w:rsidR="00D80B30" w:rsidRDefault="004124F5" w:rsidP="00F17112">
      <w:pPr>
        <w:spacing w:line="600" w:lineRule="exact"/>
        <w:jc w:val="center"/>
        <w:rPr>
          <w:rFonts w:ascii="方正小标宋简体" w:eastAsia="方正小标宋简体" w:hint="eastAsia"/>
          <w:spacing w:val="-20"/>
          <w:w w:val="85"/>
          <w:sz w:val="44"/>
          <w:szCs w:val="44"/>
        </w:rPr>
      </w:pPr>
      <w:r w:rsidRPr="00F17112">
        <w:rPr>
          <w:rFonts w:ascii="方正小标宋简体" w:eastAsia="方正小标宋简体" w:hint="eastAsia"/>
          <w:spacing w:val="-20"/>
          <w:w w:val="85"/>
          <w:sz w:val="44"/>
          <w:szCs w:val="44"/>
        </w:rPr>
        <w:lastRenderedPageBreak/>
        <w:t>全区</w:t>
      </w:r>
      <w:r w:rsidR="00F17112" w:rsidRPr="00F17112">
        <w:rPr>
          <w:rFonts w:ascii="方正小标宋简体" w:eastAsia="方正小标宋简体" w:hint="eastAsia"/>
          <w:spacing w:val="-20"/>
          <w:w w:val="85"/>
          <w:sz w:val="44"/>
          <w:szCs w:val="44"/>
        </w:rPr>
        <w:t>统计工作提能增效</w:t>
      </w:r>
    </w:p>
    <w:p w:rsidR="006F4B96" w:rsidRPr="004124F5" w:rsidRDefault="006F4B96" w:rsidP="00F17112">
      <w:pPr>
        <w:spacing w:line="6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 w:rsidRPr="00F17112">
        <w:rPr>
          <w:rFonts w:ascii="方正小标宋简体" w:eastAsia="方正小标宋简体" w:hint="eastAsia"/>
          <w:spacing w:val="-20"/>
          <w:w w:val="85"/>
          <w:sz w:val="44"/>
          <w:szCs w:val="44"/>
        </w:rPr>
        <w:t>“大调研、大培训、大排查”活动</w:t>
      </w:r>
      <w:r w:rsidRPr="004124F5">
        <w:rPr>
          <w:rFonts w:ascii="方正小标宋简体" w:eastAsia="方正小标宋简体" w:hint="eastAsia"/>
          <w:spacing w:val="-20"/>
          <w:sz w:val="44"/>
          <w:szCs w:val="44"/>
        </w:rPr>
        <w:t>实施方</w:t>
      </w:r>
      <w:bookmarkStart w:id="0" w:name="_GoBack"/>
      <w:bookmarkEnd w:id="0"/>
      <w:r w:rsidRPr="004124F5">
        <w:rPr>
          <w:rFonts w:ascii="方正小标宋简体" w:eastAsia="方正小标宋简体" w:hint="eastAsia"/>
          <w:spacing w:val="-20"/>
          <w:sz w:val="44"/>
          <w:szCs w:val="44"/>
        </w:rPr>
        <w:t>案</w:t>
      </w:r>
    </w:p>
    <w:p w:rsidR="006F4B96" w:rsidRPr="00F17112" w:rsidRDefault="006F4B96" w:rsidP="006F4B9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F4B96" w:rsidRDefault="006F4B96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为深入贯彻落实市、区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2023</w:t>
      </w:r>
      <w:r w:rsidRPr="006F4B96">
        <w:rPr>
          <w:rFonts w:ascii="Times New Roman" w:eastAsia="方正仿宋简体" w:hAnsi="Times New Roman" w:cs="Times New Roman"/>
          <w:b/>
          <w:sz w:val="32"/>
          <w:szCs w:val="32"/>
        </w:rPr>
        <w:t>年高质量发展动员暨干部作风建设大会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精神，</w:t>
      </w:r>
      <w:r w:rsidR="004124F5">
        <w:rPr>
          <w:rFonts w:ascii="Times New Roman" w:eastAsia="方正仿宋简体" w:hAnsi="Times New Roman" w:cs="Times New Roman" w:hint="eastAsia"/>
          <w:b/>
          <w:sz w:val="32"/>
          <w:szCs w:val="32"/>
        </w:rPr>
        <w:t>着力</w:t>
      </w:r>
      <w:r w:rsidR="00E4693A">
        <w:rPr>
          <w:rFonts w:ascii="Times New Roman" w:eastAsia="方正仿宋简体" w:hAnsi="Times New Roman" w:cs="Times New Roman" w:hint="eastAsia"/>
          <w:b/>
          <w:sz w:val="32"/>
          <w:szCs w:val="32"/>
        </w:rPr>
        <w:t>强化</w:t>
      </w:r>
      <w:r w:rsidR="004124F5">
        <w:rPr>
          <w:rFonts w:ascii="Times New Roman" w:eastAsia="方正仿宋简体" w:hAnsi="Times New Roman" w:cs="Times New Roman" w:hint="eastAsia"/>
          <w:b/>
          <w:sz w:val="32"/>
          <w:szCs w:val="32"/>
        </w:rPr>
        <w:t>统计服务能力和水平，持续提</w:t>
      </w:r>
      <w:r w:rsidR="00E4693A">
        <w:rPr>
          <w:rFonts w:ascii="Times New Roman" w:eastAsia="方正仿宋简体" w:hAnsi="Times New Roman" w:cs="Times New Roman" w:hint="eastAsia"/>
          <w:b/>
          <w:sz w:val="32"/>
          <w:szCs w:val="32"/>
        </w:rPr>
        <w:t>高</w:t>
      </w:r>
      <w:r w:rsidR="0076569B">
        <w:rPr>
          <w:rFonts w:ascii="Times New Roman" w:eastAsia="方正仿宋简体" w:hAnsi="Times New Roman" w:cs="Times New Roman" w:hint="eastAsia"/>
          <w:b/>
          <w:sz w:val="32"/>
          <w:szCs w:val="32"/>
        </w:rPr>
        <w:t>基层统计数据质量，</w:t>
      </w:r>
      <w:r w:rsidR="00F17112">
        <w:rPr>
          <w:rFonts w:ascii="Times New Roman" w:eastAsia="方正仿宋简体" w:hAnsi="Times New Roman" w:cs="Times New Roman" w:hint="eastAsia"/>
          <w:b/>
          <w:sz w:val="32"/>
          <w:szCs w:val="32"/>
        </w:rPr>
        <w:t>进一步加强和改进机关干部作风建设，</w:t>
      </w:r>
      <w:r w:rsidR="0076569B">
        <w:rPr>
          <w:rFonts w:ascii="Times New Roman" w:eastAsia="方正仿宋简体" w:hAnsi="Times New Roman" w:cs="Times New Roman" w:hint="eastAsia"/>
          <w:b/>
          <w:sz w:val="32"/>
          <w:szCs w:val="32"/>
        </w:rPr>
        <w:t>全力营造“提境界、强能力、抓落实”的浓厚氛围，根据工作实际，特制定本实施方案。</w:t>
      </w:r>
    </w:p>
    <w:p w:rsidR="0076569B" w:rsidRPr="00404A10" w:rsidRDefault="0076569B" w:rsidP="001A75F2">
      <w:pPr>
        <w:spacing w:line="600" w:lineRule="exact"/>
        <w:ind w:firstLineChars="200" w:firstLine="640"/>
        <w:rPr>
          <w:rFonts w:ascii="方正黑体简体" w:eastAsia="方正黑体简体" w:hAnsi="Times New Roman" w:cs="Times New Roman"/>
          <w:b/>
          <w:sz w:val="32"/>
          <w:szCs w:val="32"/>
        </w:rPr>
      </w:pPr>
      <w:r w:rsidRPr="00404A10">
        <w:rPr>
          <w:rFonts w:ascii="方正黑体简体" w:eastAsia="方正黑体简体" w:hAnsi="Times New Roman" w:cs="Times New Roman" w:hint="eastAsia"/>
          <w:b/>
          <w:sz w:val="32"/>
          <w:szCs w:val="32"/>
        </w:rPr>
        <w:t>一、总体要求</w:t>
      </w:r>
    </w:p>
    <w:p w:rsidR="0076569B" w:rsidRDefault="0076569B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以习近平新时代中国特色社会主义思想和</w:t>
      </w:r>
      <w:r w:rsidR="00C61619">
        <w:rPr>
          <w:rFonts w:ascii="Times New Roman" w:eastAsia="方正仿宋简体" w:hAnsi="Times New Roman" w:cs="Times New Roman" w:hint="eastAsia"/>
          <w:b/>
          <w:sz w:val="32"/>
          <w:szCs w:val="32"/>
        </w:rPr>
        <w:t>关于统计工作重要讲话重要指示批示精神为指导，深入</w:t>
      </w:r>
      <w:r w:rsidR="003148DD">
        <w:rPr>
          <w:rFonts w:ascii="Times New Roman" w:eastAsia="方正仿宋简体" w:hAnsi="Times New Roman" w:cs="Times New Roman" w:hint="eastAsia"/>
          <w:b/>
          <w:sz w:val="32"/>
          <w:szCs w:val="32"/>
        </w:rPr>
        <w:t>学习</w:t>
      </w:r>
      <w:r w:rsidR="00C61619">
        <w:rPr>
          <w:rFonts w:ascii="Times New Roman" w:eastAsia="方正仿宋简体" w:hAnsi="Times New Roman" w:cs="Times New Roman" w:hint="eastAsia"/>
          <w:b/>
          <w:sz w:val="32"/>
          <w:szCs w:val="32"/>
        </w:rPr>
        <w:t>贯彻党的二十大精神，进一步解放思想争一流，铆足</w:t>
      </w:r>
      <w:proofErr w:type="gramStart"/>
      <w:r w:rsidR="00C61619">
        <w:rPr>
          <w:rFonts w:ascii="Times New Roman" w:eastAsia="方正仿宋简体" w:hAnsi="Times New Roman" w:cs="Times New Roman" w:hint="eastAsia"/>
          <w:b/>
          <w:sz w:val="32"/>
          <w:szCs w:val="32"/>
        </w:rPr>
        <w:t>干劲抓</w:t>
      </w:r>
      <w:proofErr w:type="gramEnd"/>
      <w:r w:rsidR="00C61619">
        <w:rPr>
          <w:rFonts w:ascii="Times New Roman" w:eastAsia="方正仿宋简体" w:hAnsi="Times New Roman" w:cs="Times New Roman" w:hint="eastAsia"/>
          <w:b/>
          <w:sz w:val="32"/>
          <w:szCs w:val="32"/>
        </w:rPr>
        <w:t>落实</w:t>
      </w:r>
      <w:r w:rsidR="00E4693A"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  <w:r w:rsidR="001E04DF">
        <w:rPr>
          <w:rFonts w:ascii="Times New Roman" w:eastAsia="方正仿宋简体" w:hAnsi="Times New Roman" w:cs="Times New Roman" w:hint="eastAsia"/>
          <w:b/>
          <w:sz w:val="32"/>
          <w:szCs w:val="32"/>
        </w:rPr>
        <w:t>以“大调研”活动为</w:t>
      </w:r>
      <w:r w:rsidR="00F50789">
        <w:rPr>
          <w:rFonts w:ascii="Times New Roman" w:eastAsia="方正仿宋简体" w:hAnsi="Times New Roman" w:cs="Times New Roman" w:hint="eastAsia"/>
          <w:b/>
          <w:sz w:val="32"/>
          <w:szCs w:val="32"/>
        </w:rPr>
        <w:t>途径</w:t>
      </w:r>
      <w:r w:rsidR="002F040B" w:rsidRPr="002F040B">
        <w:rPr>
          <w:rFonts w:ascii="Times New Roman" w:eastAsia="方正仿宋简体" w:hAnsi="Times New Roman" w:cs="Times New Roman" w:hint="eastAsia"/>
          <w:b/>
          <w:sz w:val="32"/>
          <w:szCs w:val="32"/>
        </w:rPr>
        <w:t>，</w:t>
      </w:r>
      <w:r w:rsidR="001E04DF">
        <w:rPr>
          <w:rFonts w:ascii="Times New Roman" w:eastAsia="方正仿宋简体" w:hAnsi="Times New Roman" w:cs="Times New Roman" w:hint="eastAsia"/>
          <w:b/>
          <w:sz w:val="32"/>
          <w:szCs w:val="32"/>
        </w:rPr>
        <w:t>充分发挥统计职能优势，促进预警监测分析能力再提升；以“大培训”活动为</w:t>
      </w:r>
      <w:r w:rsidR="00F50789">
        <w:rPr>
          <w:rFonts w:ascii="Times New Roman" w:eastAsia="方正仿宋简体" w:hAnsi="Times New Roman" w:cs="Times New Roman" w:hint="eastAsia"/>
          <w:b/>
          <w:sz w:val="32"/>
          <w:szCs w:val="32"/>
        </w:rPr>
        <w:t>载体</w:t>
      </w:r>
      <w:r w:rsidR="001E04DF">
        <w:rPr>
          <w:rFonts w:ascii="Times New Roman" w:eastAsia="方正仿宋简体" w:hAnsi="Times New Roman" w:cs="Times New Roman" w:hint="eastAsia"/>
          <w:b/>
          <w:sz w:val="32"/>
          <w:szCs w:val="32"/>
        </w:rPr>
        <w:t>，补短板</w:t>
      </w:r>
      <w:r w:rsidR="00F50789">
        <w:rPr>
          <w:rFonts w:ascii="Times New Roman" w:eastAsia="方正仿宋简体" w:hAnsi="Times New Roman" w:cs="Times New Roman" w:hint="eastAsia"/>
          <w:b/>
          <w:sz w:val="32"/>
          <w:szCs w:val="32"/>
        </w:rPr>
        <w:t>强</w:t>
      </w:r>
      <w:r w:rsidR="001E04DF">
        <w:rPr>
          <w:rFonts w:ascii="Times New Roman" w:eastAsia="方正仿宋简体" w:hAnsi="Times New Roman" w:cs="Times New Roman" w:hint="eastAsia"/>
          <w:b/>
          <w:sz w:val="32"/>
          <w:szCs w:val="32"/>
        </w:rPr>
        <w:t>弱项，促进基层统计业务能力再提升；以“大排查”活动为</w:t>
      </w:r>
      <w:r w:rsidR="00F50789">
        <w:rPr>
          <w:rFonts w:ascii="Times New Roman" w:eastAsia="方正仿宋简体" w:hAnsi="Times New Roman" w:cs="Times New Roman" w:hint="eastAsia"/>
          <w:b/>
          <w:sz w:val="32"/>
          <w:szCs w:val="32"/>
        </w:rPr>
        <w:t>手段</w:t>
      </w:r>
      <w:r w:rsidR="001E04DF">
        <w:rPr>
          <w:rFonts w:ascii="Times New Roman" w:eastAsia="方正仿宋简体" w:hAnsi="Times New Roman" w:cs="Times New Roman" w:hint="eastAsia"/>
          <w:b/>
          <w:sz w:val="32"/>
          <w:szCs w:val="32"/>
        </w:rPr>
        <w:t>，强化数据管控化解风险，促进统计数据质量再提升</w:t>
      </w:r>
      <w:r w:rsidR="002F040B">
        <w:rPr>
          <w:rFonts w:ascii="Times New Roman" w:eastAsia="方正仿宋简体" w:hAnsi="Times New Roman" w:cs="Times New Roman" w:hint="eastAsia"/>
          <w:b/>
          <w:sz w:val="32"/>
          <w:szCs w:val="32"/>
        </w:rPr>
        <w:t>，为开创全区经济社会高质量发展新局面，确保一季度开门稳、开门红提供坚实统计保障。</w:t>
      </w:r>
    </w:p>
    <w:p w:rsidR="002F040B" w:rsidRPr="00404A10" w:rsidRDefault="002F040B" w:rsidP="001A75F2">
      <w:pPr>
        <w:spacing w:line="600" w:lineRule="exact"/>
        <w:ind w:firstLineChars="200" w:firstLine="640"/>
        <w:rPr>
          <w:rFonts w:ascii="方正黑体简体" w:eastAsia="方正黑体简体" w:hAnsi="Times New Roman" w:cs="Times New Roman"/>
          <w:b/>
          <w:sz w:val="32"/>
          <w:szCs w:val="32"/>
        </w:rPr>
      </w:pPr>
      <w:r w:rsidRPr="00404A10">
        <w:rPr>
          <w:rFonts w:ascii="方正黑体简体" w:eastAsia="方正黑体简体" w:hAnsi="Times New Roman" w:cs="Times New Roman" w:hint="eastAsia"/>
          <w:b/>
          <w:sz w:val="32"/>
          <w:szCs w:val="32"/>
        </w:rPr>
        <w:t>二、活动内容</w:t>
      </w:r>
    </w:p>
    <w:p w:rsidR="002F040B" w:rsidRDefault="00B14430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立足统计工作职能，紧扣区委、区政府中心工作，围绕全区高质量发展目标，利用</w:t>
      </w:r>
      <w:r w:rsidR="00EF183B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2</w:t>
      </w:r>
      <w:r w:rsidR="00EF183B">
        <w:rPr>
          <w:rFonts w:ascii="Times New Roman" w:eastAsia="方正仿宋简体" w:hAnsi="Times New Roman" w:cs="Times New Roman" w:hint="eastAsia"/>
          <w:b/>
          <w:sz w:val="32"/>
          <w:szCs w:val="32"/>
        </w:rPr>
        <w:t>月份一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个月的时间，</w:t>
      </w:r>
      <w:r w:rsidR="001E04DF">
        <w:rPr>
          <w:rFonts w:ascii="Times New Roman" w:eastAsia="方正仿宋简体" w:hAnsi="Times New Roman" w:cs="Times New Roman" w:hint="eastAsia"/>
          <w:b/>
          <w:sz w:val="32"/>
          <w:szCs w:val="32"/>
        </w:rPr>
        <w:t>集中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开展</w:t>
      </w:r>
      <w:r w:rsidR="001E04DF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“大调研”</w:t>
      </w:r>
      <w:r w:rsidR="001E04DF">
        <w:rPr>
          <w:rFonts w:ascii="Times New Roman" w:eastAsia="方正仿宋简体" w:hAnsi="Times New Roman" w:cs="Times New Roman" w:hint="eastAsia"/>
          <w:b/>
          <w:sz w:val="32"/>
          <w:szCs w:val="32"/>
        </w:rPr>
        <w:t>、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“大培训”</w:t>
      </w:r>
      <w:r w:rsidR="001E04DF">
        <w:rPr>
          <w:rFonts w:ascii="Times New Roman" w:eastAsia="方正仿宋简体" w:hAnsi="Times New Roman" w:cs="Times New Roman" w:hint="eastAsia"/>
          <w:b/>
          <w:sz w:val="32"/>
          <w:szCs w:val="32"/>
        </w:rPr>
        <w:t>、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“大排查”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项主题活动。</w:t>
      </w:r>
      <w:r w:rsidR="005770FE"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5770FE">
        <w:rPr>
          <w:rFonts w:ascii="Times New Roman" w:eastAsia="方正仿宋简体" w:hAnsi="Times New Roman" w:cs="Times New Roman" w:hint="eastAsia"/>
          <w:b/>
          <w:sz w:val="32"/>
          <w:szCs w:val="32"/>
        </w:rPr>
        <w:t>月份既定任务完成后，“三大”活动</w:t>
      </w:r>
      <w:r w:rsidR="005D64FF">
        <w:rPr>
          <w:rFonts w:ascii="Times New Roman" w:eastAsia="方正仿宋简体" w:hAnsi="Times New Roman" w:cs="Times New Roman" w:hint="eastAsia"/>
          <w:b/>
          <w:sz w:val="32"/>
          <w:szCs w:val="32"/>
        </w:rPr>
        <w:t>将</w:t>
      </w:r>
      <w:r w:rsidR="005770FE">
        <w:rPr>
          <w:rFonts w:ascii="Times New Roman" w:eastAsia="方正仿宋简体" w:hAnsi="Times New Roman" w:cs="Times New Roman" w:hint="eastAsia"/>
          <w:b/>
          <w:sz w:val="32"/>
          <w:szCs w:val="32"/>
        </w:rPr>
        <w:t>结合实际情况</w:t>
      </w:r>
      <w:r w:rsidR="005D64FF">
        <w:rPr>
          <w:rFonts w:ascii="Times New Roman" w:eastAsia="方正仿宋简体" w:hAnsi="Times New Roman" w:cs="Times New Roman" w:hint="eastAsia"/>
          <w:b/>
          <w:sz w:val="32"/>
          <w:szCs w:val="32"/>
        </w:rPr>
        <w:t>进行拓展延伸，实现“调研</w:t>
      </w:r>
      <w:r w:rsidR="005D64FF">
        <w:rPr>
          <w:rFonts w:ascii="Times New Roman" w:eastAsia="方正仿宋简体" w:hAnsi="Times New Roman" w:cs="Times New Roman" w:hint="eastAsia"/>
          <w:b/>
          <w:sz w:val="32"/>
          <w:szCs w:val="32"/>
        </w:rPr>
        <w:lastRenderedPageBreak/>
        <w:t>无缝衔接，需求随时回应，指导全面覆盖，时间贯穿全年”。</w:t>
      </w:r>
    </w:p>
    <w:p w:rsidR="00B14430" w:rsidRDefault="00B14430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（一）</w:t>
      </w:r>
      <w:r w:rsidR="00D82E1B">
        <w:rPr>
          <w:rFonts w:ascii="Times New Roman" w:eastAsia="方正仿宋简体" w:hAnsi="Times New Roman" w:cs="Times New Roman" w:hint="eastAsia"/>
          <w:b/>
          <w:sz w:val="32"/>
          <w:szCs w:val="32"/>
        </w:rPr>
        <w:t>“大调研”活动</w:t>
      </w:r>
    </w:p>
    <w:p w:rsidR="00B14430" w:rsidRDefault="00BB7908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="00CB0A42">
        <w:rPr>
          <w:rFonts w:ascii="Times New Roman" w:eastAsia="方正仿宋简体" w:hAnsi="Times New Roman" w:cs="Times New Roman" w:hint="eastAsia"/>
          <w:b/>
          <w:sz w:val="32"/>
          <w:szCs w:val="32"/>
        </w:rPr>
        <w:t>.</w:t>
      </w:r>
      <w:r w:rsidR="00D82E1B">
        <w:rPr>
          <w:rFonts w:ascii="Times New Roman" w:eastAsia="方正仿宋简体" w:hAnsi="Times New Roman" w:cs="Times New Roman" w:hint="eastAsia"/>
          <w:b/>
          <w:sz w:val="32"/>
          <w:szCs w:val="32"/>
        </w:rPr>
        <w:t>调研内容</w:t>
      </w:r>
    </w:p>
    <w:p w:rsidR="00E4693A" w:rsidRDefault="00D82E1B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紧紧围绕一季度“开门红”，坚持目标导向、问题导向和考核导向，深入分析</w:t>
      </w:r>
      <w:proofErr w:type="gramStart"/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研</w:t>
      </w:r>
      <w:proofErr w:type="gramEnd"/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判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2023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年第一季度经济运行情况。</w:t>
      </w:r>
    </w:p>
    <w:p w:rsidR="00D82E1B" w:rsidRDefault="00D82E1B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主要内容包括：（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月份主要经济指标完成情况；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（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1-2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月及一季度主要经济指标预计完成情况；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（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）重点行业、重点企业</w:t>
      </w:r>
      <w:r w:rsidR="00DB2560">
        <w:rPr>
          <w:rFonts w:ascii="Times New Roman" w:eastAsia="方正仿宋简体" w:hAnsi="Times New Roman" w:cs="Times New Roman" w:hint="eastAsia"/>
          <w:b/>
          <w:sz w:val="32"/>
          <w:szCs w:val="32"/>
        </w:rPr>
        <w:t>（项目）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生产经营情况、今年发展形势及存在的困难问题；（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4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proofErr w:type="gramStart"/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新纳统“四上”</w:t>
      </w:r>
      <w:proofErr w:type="gramEnd"/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企业数据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 xml:space="preserve"> 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“首报”涉及人员、设备、场所等要素保障情况；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（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5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）“</w:t>
      </w:r>
      <w:proofErr w:type="gramStart"/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一</w:t>
      </w:r>
      <w:proofErr w:type="gramEnd"/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企一档”、“</w:t>
      </w:r>
      <w:proofErr w:type="gramStart"/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一</w:t>
      </w:r>
      <w:proofErr w:type="gramEnd"/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项目</w:t>
      </w:r>
      <w:proofErr w:type="gramStart"/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一</w:t>
      </w:r>
      <w:proofErr w:type="gramEnd"/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档案”等统计台</w:t>
      </w:r>
      <w:proofErr w:type="gramStart"/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账落实</w:t>
      </w:r>
      <w:proofErr w:type="gramEnd"/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情况；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（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6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="00D06E49">
        <w:rPr>
          <w:rFonts w:ascii="Times New Roman" w:eastAsia="方正仿宋简体" w:hAnsi="Times New Roman" w:cs="Times New Roman" w:hint="eastAsia"/>
          <w:b/>
          <w:sz w:val="32"/>
          <w:szCs w:val="32"/>
        </w:rPr>
        <w:t>2023</w:t>
      </w:r>
      <w:r w:rsidR="00D06E49">
        <w:rPr>
          <w:rFonts w:ascii="Times New Roman" w:eastAsia="方正仿宋简体" w:hAnsi="Times New Roman" w:cs="Times New Roman" w:hint="eastAsia"/>
          <w:b/>
          <w:sz w:val="32"/>
          <w:szCs w:val="32"/>
        </w:rPr>
        <w:t>年</w:t>
      </w:r>
      <w:proofErr w:type="gramStart"/>
      <w:r w:rsidR="00D06E49">
        <w:rPr>
          <w:rFonts w:ascii="Times New Roman" w:eastAsia="方正仿宋简体" w:hAnsi="Times New Roman" w:cs="Times New Roman" w:hint="eastAsia"/>
          <w:b/>
          <w:sz w:val="32"/>
          <w:szCs w:val="32"/>
        </w:rPr>
        <w:t>拟纳统</w:t>
      </w:r>
      <w:proofErr w:type="gramEnd"/>
      <w:r w:rsidR="00D06E49">
        <w:rPr>
          <w:rFonts w:ascii="Times New Roman" w:eastAsia="方正仿宋简体" w:hAnsi="Times New Roman" w:cs="Times New Roman" w:hint="eastAsia"/>
          <w:b/>
          <w:sz w:val="32"/>
          <w:szCs w:val="32"/>
        </w:rPr>
        <w:t>“四上”企业储备情况；（</w:t>
      </w:r>
      <w:r w:rsidR="00D06E49">
        <w:rPr>
          <w:rFonts w:ascii="Times New Roman" w:eastAsia="方正仿宋简体" w:hAnsi="Times New Roman" w:cs="Times New Roman" w:hint="eastAsia"/>
          <w:b/>
          <w:sz w:val="32"/>
          <w:szCs w:val="32"/>
        </w:rPr>
        <w:t>7</w:t>
      </w:r>
      <w:r w:rsidR="00D06E49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="00F66E3D">
        <w:rPr>
          <w:rFonts w:ascii="Times New Roman" w:eastAsia="方正仿宋简体" w:hAnsi="Times New Roman" w:cs="Times New Roman" w:hint="eastAsia"/>
          <w:b/>
          <w:sz w:val="32"/>
          <w:szCs w:val="32"/>
        </w:rPr>
        <w:t>结合春节后企业复工复产摸排，了解企业产能利用率、满工满产等情况。</w:t>
      </w:r>
    </w:p>
    <w:p w:rsidR="00F66E3D" w:rsidRDefault="00F66E3D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CB0A42">
        <w:rPr>
          <w:rFonts w:ascii="Times New Roman" w:eastAsia="方正仿宋简体" w:hAnsi="Times New Roman" w:cs="Times New Roman" w:hint="eastAsia"/>
          <w:b/>
          <w:sz w:val="32"/>
          <w:szCs w:val="32"/>
        </w:rPr>
        <w:t>.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调研</w:t>
      </w:r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方式</w:t>
      </w:r>
    </w:p>
    <w:p w:rsidR="00F66E3D" w:rsidRDefault="00DB7F2A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根据专业工作实际，由局分管领导带队，</w:t>
      </w:r>
      <w:r w:rsidR="00BD473C">
        <w:rPr>
          <w:rFonts w:ascii="Times New Roman" w:eastAsia="方正仿宋简体" w:hAnsi="Times New Roman" w:cs="Times New Roman" w:hint="eastAsia"/>
          <w:b/>
          <w:sz w:val="32"/>
          <w:szCs w:val="32"/>
        </w:rPr>
        <w:t>各专业以“</w:t>
      </w:r>
      <w:r w:rsidR="00BD473C">
        <w:rPr>
          <w:rFonts w:ascii="Times New Roman" w:eastAsia="方正仿宋简体" w:hAnsi="Times New Roman" w:cs="Times New Roman" w:hint="eastAsia"/>
          <w:b/>
          <w:sz w:val="32"/>
          <w:szCs w:val="32"/>
        </w:rPr>
        <w:t>20</w:t>
      </w:r>
      <w:r w:rsidR="00BD473C">
        <w:rPr>
          <w:rFonts w:ascii="Times New Roman" w:eastAsia="方正仿宋简体" w:hAnsi="Times New Roman" w:cs="Times New Roman" w:hint="eastAsia"/>
          <w:b/>
          <w:sz w:val="32"/>
          <w:szCs w:val="32"/>
        </w:rPr>
        <w:t>”“</w:t>
      </w:r>
      <w:r w:rsidR="00BD473C">
        <w:rPr>
          <w:rFonts w:ascii="Times New Roman" w:eastAsia="方正仿宋简体" w:hAnsi="Times New Roman" w:cs="Times New Roman" w:hint="eastAsia"/>
          <w:b/>
          <w:sz w:val="32"/>
          <w:szCs w:val="32"/>
        </w:rPr>
        <w:t>50</w:t>
      </w:r>
      <w:r w:rsidR="00BD473C">
        <w:rPr>
          <w:rFonts w:ascii="Times New Roman" w:eastAsia="方正仿宋简体" w:hAnsi="Times New Roman" w:cs="Times New Roman" w:hint="eastAsia"/>
          <w:b/>
          <w:sz w:val="32"/>
          <w:szCs w:val="32"/>
        </w:rPr>
        <w:t>”动态监测机制覆盖的重点企业为基础，选取行业排名前</w:t>
      </w:r>
      <w:r w:rsidR="00BD473C">
        <w:rPr>
          <w:rFonts w:ascii="Times New Roman" w:eastAsia="方正仿宋简体" w:hAnsi="Times New Roman" w:cs="Times New Roman" w:hint="eastAsia"/>
          <w:b/>
          <w:sz w:val="32"/>
          <w:szCs w:val="32"/>
        </w:rPr>
        <w:t>20</w:t>
      </w:r>
      <w:r w:rsidR="00BD473C">
        <w:rPr>
          <w:rFonts w:ascii="Times New Roman" w:eastAsia="方正仿宋简体" w:hAnsi="Times New Roman" w:cs="Times New Roman" w:hint="eastAsia"/>
          <w:b/>
          <w:sz w:val="32"/>
          <w:szCs w:val="32"/>
        </w:rPr>
        <w:t>位或规模占比前</w:t>
      </w:r>
      <w:r w:rsidR="00BD473C">
        <w:rPr>
          <w:rFonts w:ascii="Times New Roman" w:eastAsia="方正仿宋简体" w:hAnsi="Times New Roman" w:cs="Times New Roman" w:hint="eastAsia"/>
          <w:b/>
          <w:sz w:val="32"/>
          <w:szCs w:val="32"/>
        </w:rPr>
        <w:t>50%</w:t>
      </w:r>
      <w:r w:rsidR="00BD473C">
        <w:rPr>
          <w:rFonts w:ascii="Times New Roman" w:eastAsia="方正仿宋简体" w:hAnsi="Times New Roman" w:cs="Times New Roman" w:hint="eastAsia"/>
          <w:b/>
          <w:sz w:val="32"/>
          <w:szCs w:val="32"/>
        </w:rPr>
        <w:t>的重点企业，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联合</w:t>
      </w:r>
      <w:r w:rsidR="00DB2560">
        <w:rPr>
          <w:rFonts w:ascii="Times New Roman" w:eastAsia="方正仿宋简体" w:hAnsi="Times New Roman" w:cs="Times New Roman" w:hint="eastAsia"/>
          <w:b/>
          <w:sz w:val="32"/>
          <w:szCs w:val="32"/>
        </w:rPr>
        <w:t>区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发改局、</w:t>
      </w:r>
      <w:r w:rsidR="00DB2560">
        <w:rPr>
          <w:rFonts w:ascii="Times New Roman" w:eastAsia="方正仿宋简体" w:hAnsi="Times New Roman" w:cs="Times New Roman" w:hint="eastAsia"/>
          <w:b/>
          <w:sz w:val="32"/>
          <w:szCs w:val="32"/>
        </w:rPr>
        <w:t>区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工信局、</w:t>
      </w:r>
      <w:r w:rsidR="00DB2560">
        <w:rPr>
          <w:rFonts w:ascii="Times New Roman" w:eastAsia="方正仿宋简体" w:hAnsi="Times New Roman" w:cs="Times New Roman" w:hint="eastAsia"/>
          <w:b/>
          <w:sz w:val="32"/>
          <w:szCs w:val="32"/>
        </w:rPr>
        <w:t>区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商务局、</w:t>
      </w:r>
      <w:r w:rsidR="00DB2560">
        <w:rPr>
          <w:rFonts w:ascii="Times New Roman" w:eastAsia="方正仿宋简体" w:hAnsi="Times New Roman" w:cs="Times New Roman" w:hint="eastAsia"/>
          <w:b/>
          <w:sz w:val="32"/>
          <w:szCs w:val="32"/>
        </w:rPr>
        <w:t>区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住建局、</w:t>
      </w:r>
      <w:r w:rsidR="00DB2560">
        <w:rPr>
          <w:rFonts w:ascii="Times New Roman" w:eastAsia="方正仿宋简体" w:hAnsi="Times New Roman" w:cs="Times New Roman" w:hint="eastAsia"/>
          <w:b/>
          <w:sz w:val="32"/>
          <w:szCs w:val="32"/>
        </w:rPr>
        <w:t>区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农业农村局等行业主管部门，组成服务业、工业、贸易业、投资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建筑房地产业、农业等调研组，通过</w:t>
      </w:r>
      <w:r w:rsidR="00A12373">
        <w:rPr>
          <w:rFonts w:ascii="Times New Roman" w:eastAsia="方正仿宋简体" w:hAnsi="Times New Roman" w:cs="Times New Roman" w:hint="eastAsia"/>
          <w:b/>
          <w:sz w:val="32"/>
          <w:szCs w:val="32"/>
        </w:rPr>
        <w:t>“与企业家谈”、“到项目现场看”、“电话沟通问”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等灵活多样方式开展调研。</w:t>
      </w:r>
    </w:p>
    <w:p w:rsidR="00DB7F2A" w:rsidRDefault="00DB7F2A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 w:rsidR="00CB0A42">
        <w:rPr>
          <w:rFonts w:ascii="Times New Roman" w:eastAsia="方正仿宋简体" w:hAnsi="Times New Roman" w:cs="Times New Roman" w:hint="eastAsia"/>
          <w:b/>
          <w:sz w:val="32"/>
          <w:szCs w:val="32"/>
        </w:rPr>
        <w:t>.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调研结果</w:t>
      </w:r>
    </w:p>
    <w:p w:rsidR="00DB7F2A" w:rsidRDefault="00DB7F2A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坚持用数据说话，用文字发声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联合调研结束后，各专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lastRenderedPageBreak/>
        <w:t>业根据调研结果</w:t>
      </w:r>
      <w:r w:rsidR="00880454">
        <w:rPr>
          <w:rFonts w:ascii="Times New Roman" w:eastAsia="方正仿宋简体" w:hAnsi="Times New Roman" w:cs="Times New Roman" w:hint="eastAsia"/>
          <w:b/>
          <w:sz w:val="32"/>
          <w:szCs w:val="32"/>
        </w:rPr>
        <w:t>撰写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高质量专题调研分析报告，</w:t>
      </w:r>
      <w:r w:rsidR="00A12373">
        <w:rPr>
          <w:rFonts w:ascii="Times New Roman" w:eastAsia="方正仿宋简体" w:hAnsi="Times New Roman" w:cs="Times New Roman" w:hint="eastAsia"/>
          <w:b/>
          <w:sz w:val="32"/>
          <w:szCs w:val="32"/>
        </w:rPr>
        <w:t>调研报告主要内容包括调研企业</w:t>
      </w:r>
      <w:r w:rsidR="00DB2560">
        <w:rPr>
          <w:rFonts w:ascii="Times New Roman" w:eastAsia="方正仿宋简体" w:hAnsi="Times New Roman" w:cs="Times New Roman" w:hint="eastAsia"/>
          <w:b/>
          <w:sz w:val="32"/>
          <w:szCs w:val="32"/>
        </w:rPr>
        <w:t>（项目）</w:t>
      </w:r>
      <w:r w:rsidR="00A12373">
        <w:rPr>
          <w:rFonts w:ascii="Times New Roman" w:eastAsia="方正仿宋简体" w:hAnsi="Times New Roman" w:cs="Times New Roman" w:hint="eastAsia"/>
          <w:b/>
          <w:sz w:val="32"/>
          <w:szCs w:val="32"/>
        </w:rPr>
        <w:t>个数</w:t>
      </w:r>
      <w:r w:rsidR="00880454">
        <w:rPr>
          <w:rFonts w:ascii="Times New Roman" w:eastAsia="方正仿宋简体" w:hAnsi="Times New Roman" w:cs="Times New Roman" w:hint="eastAsia"/>
          <w:b/>
          <w:sz w:val="32"/>
          <w:szCs w:val="32"/>
        </w:rPr>
        <w:t>及基本情况</w:t>
      </w:r>
      <w:r w:rsidR="00A12373">
        <w:rPr>
          <w:rFonts w:ascii="Times New Roman" w:eastAsia="方正仿宋简体" w:hAnsi="Times New Roman" w:cs="Times New Roman" w:hint="eastAsia"/>
          <w:b/>
          <w:sz w:val="32"/>
          <w:szCs w:val="32"/>
        </w:rPr>
        <w:t>、</w:t>
      </w:r>
      <w:r w:rsidR="00A12373">
        <w:rPr>
          <w:rFonts w:ascii="Times New Roman" w:eastAsia="方正仿宋简体" w:hAnsi="Times New Roman" w:cs="Times New Roman" w:hint="eastAsia"/>
          <w:b/>
          <w:sz w:val="32"/>
          <w:szCs w:val="32"/>
        </w:rPr>
        <w:t>1-2</w:t>
      </w:r>
      <w:r w:rsidR="00A12373">
        <w:rPr>
          <w:rFonts w:ascii="Times New Roman" w:eastAsia="方正仿宋简体" w:hAnsi="Times New Roman" w:cs="Times New Roman" w:hint="eastAsia"/>
          <w:b/>
          <w:sz w:val="32"/>
          <w:szCs w:val="32"/>
        </w:rPr>
        <w:t>月及一季度主要经济指标预计情况、企业</w:t>
      </w:r>
      <w:r w:rsidR="00DB2560" w:rsidRPr="00DB2560">
        <w:rPr>
          <w:rFonts w:ascii="Times New Roman" w:eastAsia="方正仿宋简体" w:hAnsi="Times New Roman" w:cs="Times New Roman" w:hint="eastAsia"/>
          <w:b/>
          <w:sz w:val="32"/>
          <w:szCs w:val="32"/>
        </w:rPr>
        <w:t>（项目）</w:t>
      </w:r>
      <w:r w:rsidR="00A12373">
        <w:rPr>
          <w:rFonts w:ascii="Times New Roman" w:eastAsia="方正仿宋简体" w:hAnsi="Times New Roman" w:cs="Times New Roman" w:hint="eastAsia"/>
          <w:b/>
          <w:sz w:val="32"/>
          <w:szCs w:val="32"/>
        </w:rPr>
        <w:t>经营存在的困难诉求、行业发展存在的短板</w:t>
      </w:r>
      <w:r w:rsidR="00E4693A">
        <w:rPr>
          <w:rFonts w:ascii="Times New Roman" w:eastAsia="方正仿宋简体" w:hAnsi="Times New Roman" w:cs="Times New Roman" w:hint="eastAsia"/>
          <w:b/>
          <w:sz w:val="32"/>
          <w:szCs w:val="32"/>
        </w:rPr>
        <w:t>弱项</w:t>
      </w:r>
      <w:r w:rsidR="00A12373">
        <w:rPr>
          <w:rFonts w:ascii="Times New Roman" w:eastAsia="方正仿宋简体" w:hAnsi="Times New Roman" w:cs="Times New Roman" w:hint="eastAsia"/>
          <w:b/>
          <w:sz w:val="32"/>
          <w:szCs w:val="32"/>
        </w:rPr>
        <w:t>、可操作可落实的针对性建议对策等内容</w:t>
      </w:r>
      <w:r w:rsidR="00E4693A"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  <w:r w:rsidR="003148DD">
        <w:rPr>
          <w:rFonts w:ascii="Times New Roman" w:eastAsia="方正仿宋简体" w:hAnsi="Times New Roman" w:cs="Times New Roman" w:hint="eastAsia"/>
          <w:b/>
          <w:sz w:val="32"/>
          <w:szCs w:val="32"/>
        </w:rPr>
        <w:t>调研成果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于</w:t>
      </w:r>
      <w:r w:rsidR="003148DD"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月底前报区委、区政府主要领导参阅，同时发</w:t>
      </w:r>
      <w:r w:rsidR="003148DD">
        <w:rPr>
          <w:rFonts w:ascii="Times New Roman" w:eastAsia="方正仿宋简体" w:hAnsi="Times New Roman" w:cs="Times New Roman" w:hint="eastAsia"/>
          <w:b/>
          <w:sz w:val="32"/>
          <w:szCs w:val="32"/>
        </w:rPr>
        <w:t>送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相关部门、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镇（街）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</w:p>
    <w:p w:rsidR="00DB7F2A" w:rsidRDefault="00DB7F2A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（二）“大培训”活动</w:t>
      </w:r>
    </w:p>
    <w:p w:rsidR="00DB7F2A" w:rsidRDefault="00DB7F2A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="00CB0A42">
        <w:rPr>
          <w:rFonts w:ascii="Times New Roman" w:eastAsia="方正仿宋简体" w:hAnsi="Times New Roman" w:cs="Times New Roman" w:hint="eastAsia"/>
          <w:b/>
          <w:sz w:val="32"/>
          <w:szCs w:val="32"/>
        </w:rPr>
        <w:t>.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培训内容</w:t>
      </w:r>
    </w:p>
    <w:p w:rsidR="00E4693A" w:rsidRDefault="008A3D21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坚持“</w:t>
      </w:r>
      <w:r w:rsidR="003148DD">
        <w:rPr>
          <w:rFonts w:ascii="Times New Roman" w:eastAsia="方正仿宋简体" w:hAnsi="Times New Roman" w:cs="Times New Roman" w:hint="eastAsia"/>
          <w:b/>
          <w:sz w:val="32"/>
          <w:szCs w:val="32"/>
        </w:rPr>
        <w:t>问题导向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、业务求精、点面结合”原则，持续优化“台上授课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+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课后辅导”业务培训模式，力促部门、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镇（街）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、企业分管领导及统计人员业务再加强，能力再提升，素质再提高。</w:t>
      </w:r>
    </w:p>
    <w:p w:rsidR="00DB7F2A" w:rsidRDefault="008A3D21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主要内容包括：（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2022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年统计年报培训</w:t>
      </w:r>
      <w:r w:rsidR="00097BD7">
        <w:rPr>
          <w:rFonts w:ascii="Times New Roman" w:eastAsia="方正仿宋简体" w:hAnsi="Times New Roman" w:cs="Times New Roman" w:hint="eastAsia"/>
          <w:b/>
          <w:sz w:val="32"/>
          <w:szCs w:val="32"/>
        </w:rPr>
        <w:t>（重点抓好年报财务指标填报质量，杜绝漏报错报等情况发生，确保应报尽报。由分管领导牵头，各科室组织实施。</w:t>
      </w:r>
      <w:r w:rsidR="00097BD7"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097BD7">
        <w:rPr>
          <w:rFonts w:ascii="Times New Roman" w:eastAsia="方正仿宋简体" w:hAnsi="Times New Roman" w:cs="Times New Roman" w:hint="eastAsia"/>
          <w:b/>
          <w:sz w:val="32"/>
          <w:szCs w:val="32"/>
        </w:rPr>
        <w:t>月底前完成）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；（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2023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年</w:t>
      </w:r>
      <w:proofErr w:type="gramStart"/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新纳统“四上”</w:t>
      </w:r>
      <w:proofErr w:type="gramEnd"/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企业统计人员专题培训</w:t>
      </w:r>
      <w:r w:rsidR="00097BD7">
        <w:rPr>
          <w:rFonts w:ascii="Times New Roman" w:eastAsia="方正仿宋简体" w:hAnsi="Times New Roman" w:cs="Times New Roman" w:hint="eastAsia"/>
          <w:b/>
          <w:sz w:val="32"/>
          <w:szCs w:val="32"/>
        </w:rPr>
        <w:t>（重点培训上报流程、报表时间、指标解释、逻辑关系等内容，着力解决“报什么，怎么报，如何报好”</w:t>
      </w:r>
      <w:r w:rsidR="00880454">
        <w:rPr>
          <w:rFonts w:ascii="Times New Roman" w:eastAsia="方正仿宋简体" w:hAnsi="Times New Roman" w:cs="Times New Roman" w:hint="eastAsia"/>
          <w:b/>
          <w:sz w:val="32"/>
          <w:szCs w:val="32"/>
        </w:rPr>
        <w:t>等</w:t>
      </w:r>
      <w:r w:rsidR="00097BD7">
        <w:rPr>
          <w:rFonts w:ascii="Times New Roman" w:eastAsia="方正仿宋简体" w:hAnsi="Times New Roman" w:cs="Times New Roman" w:hint="eastAsia"/>
          <w:b/>
          <w:sz w:val="32"/>
          <w:szCs w:val="32"/>
        </w:rPr>
        <w:t>问题。由分管领导牵头，各专业组织实施。</w:t>
      </w:r>
      <w:r w:rsidR="00097BD7"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097BD7">
        <w:rPr>
          <w:rFonts w:ascii="Times New Roman" w:eastAsia="方正仿宋简体" w:hAnsi="Times New Roman" w:cs="Times New Roman" w:hint="eastAsia"/>
          <w:b/>
          <w:sz w:val="32"/>
          <w:szCs w:val="32"/>
        </w:rPr>
        <w:t>月底前完成第一轮培训，并按照镇街及企业需求随时开展，形成常态机制）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；（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2023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年数据质量薄弱环节巩固提升专题培训</w:t>
      </w:r>
      <w:r w:rsidR="00097BD7">
        <w:rPr>
          <w:rFonts w:ascii="Times New Roman" w:eastAsia="方正仿宋简体" w:hAnsi="Times New Roman" w:cs="Times New Roman" w:hint="eastAsia"/>
          <w:b/>
          <w:sz w:val="32"/>
          <w:szCs w:val="32"/>
        </w:rPr>
        <w:t>（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t>重点针对上级查询、凭证材料、</w:t>
      </w:r>
      <w:r w:rsidR="00D06E49">
        <w:rPr>
          <w:rFonts w:ascii="Times New Roman" w:eastAsia="方正仿宋简体" w:hAnsi="Times New Roman" w:cs="Times New Roman" w:hint="eastAsia"/>
          <w:b/>
          <w:sz w:val="32"/>
          <w:szCs w:val="32"/>
        </w:rPr>
        <w:t>升</w:t>
      </w:r>
      <w:proofErr w:type="gramStart"/>
      <w:r w:rsidR="00D06E49">
        <w:rPr>
          <w:rFonts w:ascii="Times New Roman" w:eastAsia="方正仿宋简体" w:hAnsi="Times New Roman" w:cs="Times New Roman" w:hint="eastAsia"/>
          <w:b/>
          <w:sz w:val="32"/>
          <w:szCs w:val="32"/>
        </w:rPr>
        <w:t>规</w:t>
      </w:r>
      <w:proofErr w:type="gramEnd"/>
      <w:r w:rsidR="00D06E49">
        <w:rPr>
          <w:rFonts w:ascii="Times New Roman" w:eastAsia="方正仿宋简体" w:hAnsi="Times New Roman" w:cs="Times New Roman" w:hint="eastAsia"/>
          <w:b/>
          <w:sz w:val="32"/>
          <w:szCs w:val="32"/>
        </w:rPr>
        <w:t>纳统、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t>执法检查等现有及潜在薄弱点开展专题培训。由分管领导牵头，各专业组织实施。时间方式灵活掌握，计划班次贯穿全年</w:t>
      </w:r>
      <w:r w:rsidR="00097BD7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；（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）重点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镇（街）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、企业“点对点”专题培训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lastRenderedPageBreak/>
        <w:t>（由分管领导牵头，各专业组织实施。原则上每季度开展一次，可根据实际</w:t>
      </w:r>
      <w:r w:rsidR="00880454">
        <w:rPr>
          <w:rFonts w:ascii="Times New Roman" w:eastAsia="方正仿宋简体" w:hAnsi="Times New Roman" w:cs="Times New Roman" w:hint="eastAsia"/>
          <w:b/>
          <w:sz w:val="32"/>
          <w:szCs w:val="32"/>
        </w:rPr>
        <w:t>情况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t>随时开展）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</w:p>
    <w:p w:rsidR="008A3D21" w:rsidRDefault="008A3D21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CB0A42">
        <w:rPr>
          <w:rFonts w:ascii="Times New Roman" w:eastAsia="方正仿宋简体" w:hAnsi="Times New Roman" w:cs="Times New Roman" w:hint="eastAsia"/>
          <w:b/>
          <w:sz w:val="32"/>
          <w:szCs w:val="32"/>
        </w:rPr>
        <w:t>.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培训</w:t>
      </w:r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方式</w:t>
      </w:r>
    </w:p>
    <w:p w:rsidR="008A3D21" w:rsidRDefault="008862AD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组织局专业科室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t>业务骨干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，并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t>适时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邀请市统计局部分专业领导，采取“规模培训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+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现场指导”</w:t>
      </w:r>
      <w:r w:rsidR="00EE5941">
        <w:rPr>
          <w:rFonts w:ascii="Times New Roman" w:eastAsia="方正仿宋简体" w:hAnsi="Times New Roman" w:cs="Times New Roman" w:hint="eastAsia"/>
          <w:b/>
          <w:sz w:val="32"/>
          <w:szCs w:val="32"/>
        </w:rPr>
        <w:t>的方式，实现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镇（街）</w:t>
      </w:r>
      <w:r w:rsidR="00EE5941">
        <w:rPr>
          <w:rFonts w:ascii="Times New Roman" w:eastAsia="方正仿宋简体" w:hAnsi="Times New Roman" w:cs="Times New Roman" w:hint="eastAsia"/>
          <w:b/>
          <w:sz w:val="32"/>
          <w:szCs w:val="32"/>
        </w:rPr>
        <w:t>、企业统计人员</w:t>
      </w:r>
      <w:r w:rsidR="00880454">
        <w:rPr>
          <w:rFonts w:ascii="Times New Roman" w:eastAsia="方正仿宋简体" w:hAnsi="Times New Roman" w:cs="Times New Roman" w:hint="eastAsia"/>
          <w:b/>
          <w:sz w:val="32"/>
          <w:szCs w:val="32"/>
        </w:rPr>
        <w:t>业务</w:t>
      </w:r>
      <w:proofErr w:type="gramStart"/>
      <w:r w:rsidR="00EE5941">
        <w:rPr>
          <w:rFonts w:ascii="Times New Roman" w:eastAsia="方正仿宋简体" w:hAnsi="Times New Roman" w:cs="Times New Roman" w:hint="eastAsia"/>
          <w:b/>
          <w:sz w:val="32"/>
          <w:szCs w:val="32"/>
        </w:rPr>
        <w:t>指导全</w:t>
      </w:r>
      <w:proofErr w:type="gramEnd"/>
      <w:r w:rsidR="00EE5941">
        <w:rPr>
          <w:rFonts w:ascii="Times New Roman" w:eastAsia="方正仿宋简体" w:hAnsi="Times New Roman" w:cs="Times New Roman" w:hint="eastAsia"/>
          <w:b/>
          <w:sz w:val="32"/>
          <w:szCs w:val="32"/>
        </w:rPr>
        <w:t>覆盖。由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t>分管领导牵头，</w:t>
      </w:r>
      <w:r w:rsidR="00EE5941">
        <w:rPr>
          <w:rFonts w:ascii="Times New Roman" w:eastAsia="方正仿宋简体" w:hAnsi="Times New Roman" w:cs="Times New Roman" w:hint="eastAsia"/>
          <w:b/>
          <w:sz w:val="32"/>
          <w:szCs w:val="32"/>
        </w:rPr>
        <w:t>各专业综合行业规模、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企业个数、区域分布、新增情况</w:t>
      </w:r>
      <w:r w:rsidR="00EE5941">
        <w:rPr>
          <w:rFonts w:ascii="Times New Roman" w:eastAsia="方正仿宋简体" w:hAnsi="Times New Roman" w:cs="Times New Roman" w:hint="eastAsia"/>
          <w:b/>
          <w:sz w:val="32"/>
          <w:szCs w:val="32"/>
        </w:rPr>
        <w:t>、数据质量等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方面</w:t>
      </w:r>
      <w:r w:rsidR="00EE5941">
        <w:rPr>
          <w:rFonts w:ascii="Times New Roman" w:eastAsia="方正仿宋简体" w:hAnsi="Times New Roman" w:cs="Times New Roman" w:hint="eastAsia"/>
          <w:b/>
          <w:sz w:val="32"/>
          <w:szCs w:val="32"/>
        </w:rPr>
        <w:t>制定培训计划并组织开展，培训过程</w:t>
      </w:r>
      <w:r w:rsidR="003148DD">
        <w:rPr>
          <w:rFonts w:ascii="Times New Roman" w:eastAsia="方正仿宋简体" w:hAnsi="Times New Roman" w:cs="Times New Roman" w:hint="eastAsia"/>
          <w:b/>
          <w:sz w:val="32"/>
          <w:szCs w:val="32"/>
        </w:rPr>
        <w:t>可</w:t>
      </w:r>
      <w:r w:rsidR="00EE5941">
        <w:rPr>
          <w:rFonts w:ascii="Times New Roman" w:eastAsia="方正仿宋简体" w:hAnsi="Times New Roman" w:cs="Times New Roman" w:hint="eastAsia"/>
          <w:b/>
          <w:sz w:val="32"/>
          <w:szCs w:val="32"/>
        </w:rPr>
        <w:t>邀请相关行业主管部门同志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t>、各镇</w:t>
      </w:r>
      <w:r w:rsidR="00880454">
        <w:rPr>
          <w:rFonts w:ascii="Times New Roman" w:eastAsia="方正仿宋简体" w:hAnsi="Times New Roman" w:cs="Times New Roman" w:hint="eastAsia"/>
          <w:b/>
          <w:sz w:val="32"/>
          <w:szCs w:val="32"/>
        </w:rPr>
        <w:t>（街）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t>分管负责同志</w:t>
      </w:r>
      <w:r w:rsidR="00EE5941">
        <w:rPr>
          <w:rFonts w:ascii="Times New Roman" w:eastAsia="方正仿宋简体" w:hAnsi="Times New Roman" w:cs="Times New Roman" w:hint="eastAsia"/>
          <w:b/>
          <w:sz w:val="32"/>
          <w:szCs w:val="32"/>
        </w:rPr>
        <w:t>全程参与。</w:t>
      </w:r>
    </w:p>
    <w:p w:rsidR="00EE5941" w:rsidRDefault="00EE5941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（三）“大排查”活动</w:t>
      </w:r>
    </w:p>
    <w:p w:rsidR="008A3D21" w:rsidRDefault="00EE5941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 w:rsidR="00CB0A42">
        <w:rPr>
          <w:rFonts w:ascii="Times New Roman" w:eastAsia="方正仿宋简体" w:hAnsi="Times New Roman" w:cs="Times New Roman" w:hint="eastAsia"/>
          <w:b/>
          <w:sz w:val="32"/>
          <w:szCs w:val="32"/>
        </w:rPr>
        <w:t>.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排查内容</w:t>
      </w:r>
    </w:p>
    <w:p w:rsidR="00E4693A" w:rsidRDefault="00EE5941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持续夯实统计基层基础，是有效提升源头数据质量，防范和化解统计风险</w:t>
      </w:r>
      <w:r w:rsidR="00716E1B">
        <w:rPr>
          <w:rFonts w:ascii="Times New Roman" w:eastAsia="方正仿宋简体" w:hAnsi="Times New Roman" w:cs="Times New Roman" w:hint="eastAsia"/>
          <w:b/>
          <w:sz w:val="32"/>
          <w:szCs w:val="32"/>
        </w:rPr>
        <w:t>的根本途径和保障。“大排查”活动坚持问题导向，重点梳理摸排全区统计数据存在的弱势短板和潜在风险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</w:p>
    <w:p w:rsidR="00EE5941" w:rsidRDefault="00716E1B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主要内容包括：（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2022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年联网直报企业数据质量情况，尤其是重点企业情况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t>（重点排查上报数据与财务数据匹配性，</w:t>
      </w:r>
      <w:r w:rsidR="00DF1CBE">
        <w:rPr>
          <w:rFonts w:ascii="Times New Roman" w:eastAsia="方正仿宋简体" w:hAnsi="Times New Roman" w:cs="Times New Roman" w:hint="eastAsia"/>
          <w:b/>
          <w:sz w:val="32"/>
          <w:szCs w:val="32"/>
        </w:rPr>
        <w:t>上报数据与支撑凭证的佐证性</w:t>
      </w:r>
      <w:r w:rsidR="00DC601D">
        <w:rPr>
          <w:rFonts w:ascii="Times New Roman" w:eastAsia="方正仿宋简体" w:hAnsi="Times New Roman" w:cs="Times New Roman" w:hint="eastAsia"/>
          <w:b/>
          <w:sz w:val="32"/>
          <w:szCs w:val="32"/>
        </w:rPr>
        <w:t>，支撑凭证的规范性等</w:t>
      </w:r>
      <w:r w:rsidR="0074513A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；（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2023</w:t>
      </w:r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年</w:t>
      </w:r>
      <w:proofErr w:type="gramStart"/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新纳统“四上”</w:t>
      </w:r>
      <w:proofErr w:type="gramEnd"/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企业数据质量情况</w:t>
      </w:r>
      <w:r w:rsidR="00DF1CBE">
        <w:rPr>
          <w:rFonts w:ascii="Times New Roman" w:eastAsia="方正仿宋简体" w:hAnsi="Times New Roman" w:cs="Times New Roman" w:hint="eastAsia"/>
          <w:b/>
          <w:sz w:val="32"/>
          <w:szCs w:val="32"/>
        </w:rPr>
        <w:t>（重点排查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财务数据的</w:t>
      </w:r>
      <w:r w:rsidR="00312464">
        <w:rPr>
          <w:rFonts w:ascii="Times New Roman" w:eastAsia="方正仿宋简体" w:hAnsi="Times New Roman" w:cs="Times New Roman" w:hint="eastAsia"/>
          <w:b/>
          <w:sz w:val="32"/>
          <w:szCs w:val="32"/>
        </w:rPr>
        <w:t>真实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性，支撑凭证的科学</w:t>
      </w:r>
      <w:r w:rsidR="00312464">
        <w:rPr>
          <w:rFonts w:ascii="Times New Roman" w:eastAsia="方正仿宋简体" w:hAnsi="Times New Roman" w:cs="Times New Roman" w:hint="eastAsia"/>
          <w:b/>
          <w:sz w:val="32"/>
          <w:szCs w:val="32"/>
        </w:rPr>
        <w:t>性、完整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性等</w:t>
      </w:r>
      <w:r w:rsidR="00DF1CBE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；（</w:t>
      </w:r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proofErr w:type="gramStart"/>
      <w:r w:rsidR="00265E99">
        <w:rPr>
          <w:rFonts w:ascii="Times New Roman" w:eastAsia="方正仿宋简体" w:hAnsi="Times New Roman" w:cs="Times New Roman" w:hint="eastAsia"/>
          <w:b/>
          <w:sz w:val="32"/>
          <w:szCs w:val="32"/>
        </w:rPr>
        <w:t>固定资</w:t>
      </w:r>
      <w:proofErr w:type="gramEnd"/>
      <w:r w:rsidR="00265E99">
        <w:rPr>
          <w:rFonts w:ascii="Times New Roman" w:eastAsia="方正仿宋简体" w:hAnsi="Times New Roman" w:cs="Times New Roman" w:hint="eastAsia"/>
          <w:b/>
          <w:sz w:val="32"/>
          <w:szCs w:val="32"/>
        </w:rPr>
        <w:t>投资项目数据质量情况（重点排查项目</w:t>
      </w:r>
      <w:r w:rsidR="005770FE">
        <w:rPr>
          <w:rFonts w:ascii="Times New Roman" w:eastAsia="方正仿宋简体" w:hAnsi="Times New Roman" w:cs="Times New Roman" w:hint="eastAsia"/>
          <w:b/>
          <w:sz w:val="32"/>
          <w:szCs w:val="32"/>
        </w:rPr>
        <w:t>计划总投资与项目规模、投资额与</w:t>
      </w:r>
      <w:r w:rsidR="00265E99">
        <w:rPr>
          <w:rFonts w:ascii="Times New Roman" w:eastAsia="方正仿宋简体" w:hAnsi="Times New Roman" w:cs="Times New Roman" w:hint="eastAsia"/>
          <w:b/>
          <w:sz w:val="32"/>
          <w:szCs w:val="32"/>
        </w:rPr>
        <w:t>形象进度</w:t>
      </w:r>
      <w:r w:rsidR="005770FE">
        <w:rPr>
          <w:rFonts w:ascii="Times New Roman" w:eastAsia="方正仿宋简体" w:hAnsi="Times New Roman" w:cs="Times New Roman" w:hint="eastAsia"/>
          <w:b/>
          <w:sz w:val="32"/>
          <w:szCs w:val="32"/>
        </w:rPr>
        <w:t>匹配、财物支出法有关凭证质量等</w:t>
      </w:r>
      <w:r w:rsidR="00265E99">
        <w:rPr>
          <w:rFonts w:ascii="Times New Roman" w:eastAsia="方正仿宋简体" w:hAnsi="Times New Roman" w:cs="Times New Roman" w:hint="eastAsia"/>
          <w:b/>
          <w:sz w:val="32"/>
          <w:szCs w:val="32"/>
        </w:rPr>
        <w:t>）；（</w:t>
      </w:r>
      <w:r w:rsidR="00265E99">
        <w:rPr>
          <w:rFonts w:ascii="Times New Roman" w:eastAsia="方正仿宋简体" w:hAnsi="Times New Roman" w:cs="Times New Roman" w:hint="eastAsia"/>
          <w:b/>
          <w:sz w:val="32"/>
          <w:szCs w:val="32"/>
        </w:rPr>
        <w:t>4</w:t>
      </w:r>
      <w:r w:rsidR="00265E99">
        <w:rPr>
          <w:rFonts w:ascii="Times New Roman" w:eastAsia="方正仿宋简体" w:hAnsi="Times New Roman" w:cs="Times New Roman" w:hint="eastAsia"/>
          <w:b/>
          <w:sz w:val="32"/>
          <w:szCs w:val="32"/>
        </w:rPr>
        <w:t>）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镇（街）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统计站建设情况（重点排查工作运转、制度建设、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lastRenderedPageBreak/>
        <w:t>设施配备、人员力量、工作保障等规范化建设</w:t>
      </w:r>
      <w:r w:rsidR="008F23C6">
        <w:rPr>
          <w:rFonts w:ascii="Times New Roman" w:eastAsia="方正仿宋简体" w:hAnsi="Times New Roman" w:cs="Times New Roman" w:hint="eastAsia"/>
          <w:b/>
          <w:sz w:val="32"/>
          <w:szCs w:val="32"/>
        </w:rPr>
        <w:t>情况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）；（</w:t>
      </w:r>
      <w:r w:rsidR="00265E99">
        <w:rPr>
          <w:rFonts w:ascii="Times New Roman" w:eastAsia="方正仿宋简体" w:hAnsi="Times New Roman" w:cs="Times New Roman" w:hint="eastAsia"/>
          <w:b/>
          <w:sz w:val="32"/>
          <w:szCs w:val="32"/>
        </w:rPr>
        <w:t>5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）企业统计规范化建设</w:t>
      </w:r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情况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（重点排查企业专职统计人员配备、报表设备、统计台账等情况）</w:t>
      </w:r>
      <w:r w:rsidR="00B15B30">
        <w:rPr>
          <w:rFonts w:ascii="Times New Roman" w:eastAsia="方正仿宋简体" w:hAnsi="Times New Roman" w:cs="Times New Roman" w:hint="eastAsia"/>
          <w:b/>
          <w:sz w:val="32"/>
          <w:szCs w:val="32"/>
        </w:rPr>
        <w:t>。</w:t>
      </w:r>
    </w:p>
    <w:p w:rsidR="00B15B30" w:rsidRDefault="00B15B30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2</w:t>
      </w:r>
      <w:r w:rsidR="00CB0A42">
        <w:rPr>
          <w:rFonts w:ascii="Times New Roman" w:eastAsia="方正仿宋简体" w:hAnsi="Times New Roman" w:cs="Times New Roman" w:hint="eastAsia"/>
          <w:b/>
          <w:sz w:val="32"/>
          <w:szCs w:val="32"/>
        </w:rPr>
        <w:t>.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排查方式</w:t>
      </w:r>
    </w:p>
    <w:p w:rsidR="00B15B30" w:rsidRDefault="00B15B30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“大排查”活动开展方式与“大调研”活动紧密结合，</w:t>
      </w:r>
      <w:r w:rsidR="00A23776">
        <w:rPr>
          <w:rFonts w:ascii="Times New Roman" w:eastAsia="方正仿宋简体" w:hAnsi="Times New Roman" w:cs="Times New Roman" w:hint="eastAsia"/>
          <w:b/>
          <w:sz w:val="32"/>
          <w:szCs w:val="32"/>
        </w:rPr>
        <w:t>穿插进行。由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分管领导牵头，</w:t>
      </w:r>
      <w:r w:rsidR="00A23776">
        <w:rPr>
          <w:rFonts w:ascii="Times New Roman" w:eastAsia="方正仿宋简体" w:hAnsi="Times New Roman" w:cs="Times New Roman" w:hint="eastAsia"/>
          <w:b/>
          <w:sz w:val="32"/>
          <w:szCs w:val="32"/>
        </w:rPr>
        <w:t>各专业根据</w:t>
      </w:r>
      <w:r w:rsidR="00A23776">
        <w:rPr>
          <w:rFonts w:ascii="Times New Roman" w:eastAsia="方正仿宋简体" w:hAnsi="Times New Roman" w:cs="Times New Roman" w:hint="eastAsia"/>
          <w:b/>
          <w:sz w:val="32"/>
          <w:szCs w:val="32"/>
        </w:rPr>
        <w:t>2022</w:t>
      </w:r>
      <w:r w:rsidR="00A23776">
        <w:rPr>
          <w:rFonts w:ascii="Times New Roman" w:eastAsia="方正仿宋简体" w:hAnsi="Times New Roman" w:cs="Times New Roman" w:hint="eastAsia"/>
          <w:b/>
          <w:sz w:val="32"/>
          <w:szCs w:val="32"/>
        </w:rPr>
        <w:t>年上级查询、核查检查、</w:t>
      </w:r>
      <w:proofErr w:type="gramStart"/>
      <w:r w:rsidR="00A23776">
        <w:rPr>
          <w:rFonts w:ascii="Times New Roman" w:eastAsia="方正仿宋简体" w:hAnsi="Times New Roman" w:cs="Times New Roman" w:hint="eastAsia"/>
          <w:b/>
          <w:sz w:val="32"/>
          <w:szCs w:val="32"/>
        </w:rPr>
        <w:t>纳统材料</w:t>
      </w:r>
      <w:proofErr w:type="gramEnd"/>
      <w:r w:rsidR="00A23776">
        <w:rPr>
          <w:rFonts w:ascii="Times New Roman" w:eastAsia="方正仿宋简体" w:hAnsi="Times New Roman" w:cs="Times New Roman" w:hint="eastAsia"/>
          <w:b/>
          <w:sz w:val="32"/>
          <w:szCs w:val="32"/>
        </w:rPr>
        <w:t>等方面自行确定企业名单，采取查阅资料、现场评估等方式了解企业数据质量情况</w:t>
      </w:r>
      <w:r w:rsid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，并根据弱势短板现场指导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规范</w:t>
      </w:r>
      <w:r w:rsid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完善。各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镇（街）</w:t>
      </w:r>
      <w:r w:rsid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按照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《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山东省人民政府办公厅关于进一步加强统计基层基础建设的通知》（鲁政办字〔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2018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〕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43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号）规定标准（基本单位在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700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家以下的乡镇（街道），配备统计人员应不少于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人，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700-1500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家的应不少于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4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人，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1500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家以上的应不少于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5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人），开展</w:t>
      </w:r>
      <w:r w:rsid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前期督查整改</w:t>
      </w:r>
      <w:r w:rsidR="00744E84">
        <w:rPr>
          <w:rFonts w:ascii="Times New Roman" w:eastAsia="方正仿宋简体" w:hAnsi="Times New Roman" w:cs="Times New Roman" w:hint="eastAsia"/>
          <w:b/>
          <w:sz w:val="32"/>
          <w:szCs w:val="32"/>
        </w:rPr>
        <w:t>“回头看”</w:t>
      </w:r>
      <w:r w:rsidR="00954BA5" w:rsidRP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，并于</w:t>
      </w:r>
      <w:r w:rsidR="00954BA5">
        <w:rPr>
          <w:rFonts w:ascii="Times New Roman" w:eastAsia="方正仿宋简体" w:hAnsi="Times New Roman" w:cs="Times New Roman" w:hint="eastAsia"/>
          <w:b/>
          <w:sz w:val="32"/>
          <w:szCs w:val="32"/>
        </w:rPr>
        <w:t>3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月底前全部整改到位。区统计局将联合有关部门对整改落实情况进行专项督导。</w:t>
      </w:r>
    </w:p>
    <w:p w:rsidR="00954BA5" w:rsidRPr="00404A10" w:rsidRDefault="00954BA5" w:rsidP="001A75F2">
      <w:pPr>
        <w:spacing w:line="600" w:lineRule="exact"/>
        <w:ind w:firstLineChars="200" w:firstLine="640"/>
        <w:rPr>
          <w:rFonts w:ascii="方正黑体简体" w:eastAsia="方正黑体简体" w:hAnsi="Times New Roman" w:cs="Times New Roman"/>
          <w:b/>
          <w:sz w:val="32"/>
          <w:szCs w:val="32"/>
        </w:rPr>
      </w:pPr>
      <w:r w:rsidRPr="00404A10">
        <w:rPr>
          <w:rFonts w:ascii="方正黑体简体" w:eastAsia="方正黑体简体" w:hAnsi="Times New Roman" w:cs="Times New Roman" w:hint="eastAsia"/>
          <w:b/>
          <w:sz w:val="32"/>
          <w:szCs w:val="32"/>
        </w:rPr>
        <w:t>三、有关要求</w:t>
      </w:r>
    </w:p>
    <w:p w:rsidR="00954BA5" w:rsidRDefault="000C6956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各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镇（街）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、</w:t>
      </w:r>
      <w:r w:rsidR="00312464">
        <w:rPr>
          <w:rFonts w:ascii="Times New Roman" w:eastAsia="方正仿宋简体" w:hAnsi="Times New Roman" w:cs="Times New Roman" w:hint="eastAsia"/>
          <w:b/>
          <w:sz w:val="32"/>
          <w:szCs w:val="32"/>
        </w:rPr>
        <w:t>工业园区、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各科室要高度重视，周密安排部署，强化责任落实，高标准高质量推进“大调研、大培训、大排查”活动，坚决防止搞形式、走过场，确保各项工作任务落到实处、取得实效。</w:t>
      </w:r>
    </w:p>
    <w:p w:rsidR="000C6956" w:rsidRDefault="000C6956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23C6">
        <w:rPr>
          <w:rFonts w:ascii="方正楷体简体" w:eastAsia="方正楷体简体" w:hAnsi="Times New Roman" w:cs="Times New Roman" w:hint="eastAsia"/>
          <w:b/>
          <w:sz w:val="32"/>
          <w:szCs w:val="32"/>
        </w:rPr>
        <w:t>一要强化组织领导。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t>各镇（街）、</w:t>
      </w:r>
      <w:r w:rsidRPr="00E4693A">
        <w:rPr>
          <w:rFonts w:ascii="Times New Roman" w:eastAsia="方正仿宋简体" w:hAnsi="Times New Roman" w:cs="Times New Roman" w:hint="eastAsia"/>
          <w:b/>
          <w:sz w:val="32"/>
          <w:szCs w:val="32"/>
        </w:rPr>
        <w:t>工业园区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t>要充分认识开展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“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t>大调研、大培训、大排查”活动的重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要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t>意义，精心组织，强力推进，明确责任分工，细化工作措施，切实做到认识到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lastRenderedPageBreak/>
        <w:t>位、组织到位、保障到位。</w:t>
      </w:r>
    </w:p>
    <w:p w:rsidR="000C6956" w:rsidRDefault="000C6956" w:rsidP="001A75F2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23C6">
        <w:rPr>
          <w:rFonts w:ascii="方正楷体简体" w:eastAsia="方正楷体简体" w:hAnsi="Times New Roman" w:cs="Times New Roman" w:hint="eastAsia"/>
          <w:b/>
          <w:sz w:val="32"/>
          <w:szCs w:val="32"/>
        </w:rPr>
        <w:t>二要强化宣传引导。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t>各镇（街）、</w:t>
      </w:r>
      <w:r w:rsidRPr="00E4693A">
        <w:rPr>
          <w:rFonts w:ascii="Times New Roman" w:eastAsia="方正仿宋简体" w:hAnsi="Times New Roman" w:cs="Times New Roman" w:hint="eastAsia"/>
          <w:b/>
          <w:sz w:val="32"/>
          <w:szCs w:val="32"/>
        </w:rPr>
        <w:t>工业园区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、各科室要深刻领会、精准把握活动主题，认真学习活动内容，理清活动思路，明确活动方向，宣传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t>目的意义，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引导企业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t>认真对待、积极配合，确保</w:t>
      </w:r>
      <w:r>
        <w:rPr>
          <w:rFonts w:ascii="Times New Roman" w:eastAsia="方正仿宋简体" w:hAnsi="Times New Roman" w:cs="Times New Roman" w:hint="eastAsia"/>
          <w:b/>
          <w:sz w:val="32"/>
          <w:szCs w:val="32"/>
        </w:rPr>
        <w:t>各项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t>工作取得实效。</w:t>
      </w:r>
    </w:p>
    <w:p w:rsidR="00BA44D3" w:rsidRPr="00794A7E" w:rsidRDefault="000C6956" w:rsidP="000C38E9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b/>
          <w:sz w:val="32"/>
          <w:szCs w:val="32"/>
        </w:rPr>
      </w:pPr>
      <w:r w:rsidRPr="008F23C6">
        <w:rPr>
          <w:rFonts w:ascii="方正楷体简体" w:eastAsia="方正楷体简体" w:hAnsi="Times New Roman" w:cs="Times New Roman" w:hint="eastAsia"/>
          <w:b/>
          <w:sz w:val="32"/>
          <w:szCs w:val="32"/>
        </w:rPr>
        <w:t>三要强化工作实效。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t>各镇（街）、</w:t>
      </w:r>
      <w:r w:rsidRPr="00E4693A">
        <w:rPr>
          <w:rFonts w:ascii="Times New Roman" w:eastAsia="方正仿宋简体" w:hAnsi="Times New Roman" w:cs="Times New Roman" w:hint="eastAsia"/>
          <w:b/>
          <w:sz w:val="32"/>
          <w:szCs w:val="32"/>
        </w:rPr>
        <w:t>工业园区</w:t>
      </w:r>
      <w:r w:rsidRPr="000C6956">
        <w:rPr>
          <w:rFonts w:ascii="Times New Roman" w:eastAsia="方正仿宋简体" w:hAnsi="Times New Roman" w:cs="Times New Roman" w:hint="eastAsia"/>
          <w:b/>
          <w:sz w:val="32"/>
          <w:szCs w:val="32"/>
        </w:rPr>
        <w:t>、各科室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要把</w:t>
      </w:r>
      <w:r w:rsidR="00404A10" w:rsidRP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“大调研、大培训、大排查”活动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与干部作风建设、服务经济社会发展结合起来，</w:t>
      </w:r>
      <w:r w:rsidR="00664E1D">
        <w:rPr>
          <w:rFonts w:ascii="Times New Roman" w:eastAsia="方正仿宋简体" w:hAnsi="Times New Roman" w:cs="Times New Roman" w:hint="eastAsia"/>
          <w:b/>
          <w:sz w:val="32"/>
          <w:szCs w:val="32"/>
        </w:rPr>
        <w:t>注重活动实效，避免走过场、流于形式。要立足工作职能，提升业务能力和水平，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发挥“看家本领”、当好“参谋助手”，同谋划、共推进</w:t>
      </w:r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、求实效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，为开创全区高质量发展新局面</w:t>
      </w:r>
      <w:proofErr w:type="gramStart"/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作出</w:t>
      </w:r>
      <w:proofErr w:type="gramEnd"/>
      <w:r w:rsidR="00837717">
        <w:rPr>
          <w:rFonts w:ascii="Times New Roman" w:eastAsia="方正仿宋简体" w:hAnsi="Times New Roman" w:cs="Times New Roman" w:hint="eastAsia"/>
          <w:b/>
          <w:sz w:val="32"/>
          <w:szCs w:val="32"/>
        </w:rPr>
        <w:t>积极</w:t>
      </w:r>
      <w:r w:rsidR="00404A10">
        <w:rPr>
          <w:rFonts w:ascii="Times New Roman" w:eastAsia="方正仿宋简体" w:hAnsi="Times New Roman" w:cs="Times New Roman" w:hint="eastAsia"/>
          <w:b/>
          <w:sz w:val="32"/>
          <w:szCs w:val="32"/>
        </w:rPr>
        <w:t>贡献。</w:t>
      </w:r>
    </w:p>
    <w:sectPr w:rsidR="00BA44D3" w:rsidRPr="00794A7E" w:rsidSect="00EE5941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54" w:rsidRDefault="00D01D54" w:rsidP="00040966">
      <w:r>
        <w:separator/>
      </w:r>
    </w:p>
  </w:endnote>
  <w:endnote w:type="continuationSeparator" w:id="0">
    <w:p w:rsidR="00D01D54" w:rsidRDefault="00D01D54" w:rsidP="0004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139133"/>
      <w:docPartObj>
        <w:docPartGallery w:val="Page Numbers (Bottom of Page)"/>
        <w:docPartUnique/>
      </w:docPartObj>
    </w:sdtPr>
    <w:sdtEndPr/>
    <w:sdtContent>
      <w:p w:rsidR="00EE5941" w:rsidRDefault="00EE59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B30" w:rsidRPr="00D80B30">
          <w:rPr>
            <w:noProof/>
            <w:lang w:val="zh-CN"/>
          </w:rPr>
          <w:t>-</w:t>
        </w:r>
        <w:r w:rsidR="00D80B30">
          <w:rPr>
            <w:noProof/>
          </w:rPr>
          <w:t xml:space="preserve"> 1 -</w:t>
        </w:r>
        <w:r>
          <w:fldChar w:fldCharType="end"/>
        </w:r>
      </w:p>
    </w:sdtContent>
  </w:sdt>
  <w:p w:rsidR="00EE5941" w:rsidRDefault="00EE59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54" w:rsidRDefault="00D01D54" w:rsidP="00040966">
      <w:r>
        <w:separator/>
      </w:r>
    </w:p>
  </w:footnote>
  <w:footnote w:type="continuationSeparator" w:id="0">
    <w:p w:rsidR="00D01D54" w:rsidRDefault="00D01D54" w:rsidP="00040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1F"/>
    <w:rsid w:val="00040966"/>
    <w:rsid w:val="00097BD7"/>
    <w:rsid w:val="000C38E9"/>
    <w:rsid w:val="000C6956"/>
    <w:rsid w:val="001A75F2"/>
    <w:rsid w:val="001C6759"/>
    <w:rsid w:val="001E04DF"/>
    <w:rsid w:val="00265E99"/>
    <w:rsid w:val="002F040B"/>
    <w:rsid w:val="002F4C52"/>
    <w:rsid w:val="003058B7"/>
    <w:rsid w:val="00312464"/>
    <w:rsid w:val="003148DD"/>
    <w:rsid w:val="00343AE8"/>
    <w:rsid w:val="003A5038"/>
    <w:rsid w:val="003C0CDC"/>
    <w:rsid w:val="00404A10"/>
    <w:rsid w:val="004124F5"/>
    <w:rsid w:val="004F1501"/>
    <w:rsid w:val="00525825"/>
    <w:rsid w:val="005770FE"/>
    <w:rsid w:val="005D64FF"/>
    <w:rsid w:val="005E0375"/>
    <w:rsid w:val="006155F7"/>
    <w:rsid w:val="006271B8"/>
    <w:rsid w:val="00643D30"/>
    <w:rsid w:val="00664E1D"/>
    <w:rsid w:val="006C59E1"/>
    <w:rsid w:val="006F1FB8"/>
    <w:rsid w:val="006F2DF7"/>
    <w:rsid w:val="006F4B96"/>
    <w:rsid w:val="00716E1B"/>
    <w:rsid w:val="00744E84"/>
    <w:rsid w:val="0074513A"/>
    <w:rsid w:val="0076569B"/>
    <w:rsid w:val="00794A7E"/>
    <w:rsid w:val="007C3168"/>
    <w:rsid w:val="007C44CD"/>
    <w:rsid w:val="007C7C67"/>
    <w:rsid w:val="00837717"/>
    <w:rsid w:val="008612D5"/>
    <w:rsid w:val="00880454"/>
    <w:rsid w:val="008862AD"/>
    <w:rsid w:val="008A31CB"/>
    <w:rsid w:val="008A3D21"/>
    <w:rsid w:val="008D4905"/>
    <w:rsid w:val="008F23C6"/>
    <w:rsid w:val="009403CA"/>
    <w:rsid w:val="009520D0"/>
    <w:rsid w:val="00954BA5"/>
    <w:rsid w:val="00A12373"/>
    <w:rsid w:val="00A23776"/>
    <w:rsid w:val="00AE53D1"/>
    <w:rsid w:val="00B14430"/>
    <w:rsid w:val="00B15B30"/>
    <w:rsid w:val="00B95031"/>
    <w:rsid w:val="00BA44D3"/>
    <w:rsid w:val="00BB70CA"/>
    <w:rsid w:val="00BB7908"/>
    <w:rsid w:val="00BD473C"/>
    <w:rsid w:val="00BF0F59"/>
    <w:rsid w:val="00C61619"/>
    <w:rsid w:val="00CB0A42"/>
    <w:rsid w:val="00CB3095"/>
    <w:rsid w:val="00D01D54"/>
    <w:rsid w:val="00D06E49"/>
    <w:rsid w:val="00D80B30"/>
    <w:rsid w:val="00D82E1B"/>
    <w:rsid w:val="00DB2560"/>
    <w:rsid w:val="00DB7F2A"/>
    <w:rsid w:val="00DC601D"/>
    <w:rsid w:val="00DF1CBE"/>
    <w:rsid w:val="00E07441"/>
    <w:rsid w:val="00E43CEB"/>
    <w:rsid w:val="00E4693A"/>
    <w:rsid w:val="00EA0E71"/>
    <w:rsid w:val="00ED0914"/>
    <w:rsid w:val="00EE5941"/>
    <w:rsid w:val="00EF183B"/>
    <w:rsid w:val="00F17112"/>
    <w:rsid w:val="00F23F7E"/>
    <w:rsid w:val="00F3404B"/>
    <w:rsid w:val="00F35F1F"/>
    <w:rsid w:val="00F50789"/>
    <w:rsid w:val="00F66E3D"/>
    <w:rsid w:val="00FE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9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F4B9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F4B96"/>
  </w:style>
  <w:style w:type="character" w:styleId="a6">
    <w:name w:val="Hyperlink"/>
    <w:basedOn w:val="a0"/>
    <w:uiPriority w:val="99"/>
    <w:unhideWhenUsed/>
    <w:rsid w:val="00C61619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3058B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058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9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96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F4B9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F4B96"/>
  </w:style>
  <w:style w:type="character" w:styleId="a6">
    <w:name w:val="Hyperlink"/>
    <w:basedOn w:val="a0"/>
    <w:uiPriority w:val="99"/>
    <w:unhideWhenUsed/>
    <w:rsid w:val="00C61619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3058B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058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F17D6-39FE-42D7-AAC8-80A770BD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7</Pages>
  <Words>459</Words>
  <Characters>2620</Characters>
  <Application>Microsoft Office Word</Application>
  <DocSecurity>0</DocSecurity>
  <Lines>21</Lines>
  <Paragraphs>6</Paragraphs>
  <ScaleCrop>false</ScaleCrop>
  <Company>China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2023-02-03T06:54:00Z</cp:lastPrinted>
  <dcterms:created xsi:type="dcterms:W3CDTF">2023-01-30T08:28:00Z</dcterms:created>
  <dcterms:modified xsi:type="dcterms:W3CDTF">2023-03-24T03:13:00Z</dcterms:modified>
</cp:coreProperties>
</file>