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年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eastAsia="zh-CN"/>
        </w:rPr>
        <w:t>济宁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市兖州区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eastAsia="zh-CN"/>
        </w:rPr>
        <w:t>教育系统校园招聘</w:t>
      </w:r>
    </w:p>
    <w:p>
      <w:pPr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诚信承诺书</w:t>
      </w:r>
    </w:p>
    <w:p>
      <w:pPr>
        <w:pStyle w:val="2"/>
      </w:pP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rFonts w:hint="default"/>
          <w:b w:val="0"/>
          <w:bCs w:val="0"/>
          <w:color w:val="auto"/>
          <w:lang w:val="en-US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2F11CC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4C2379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0848F1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B56DDA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0</TotalTime>
  <ScaleCrop>false</ScaleCrop>
  <LinksUpToDate>false</LinksUpToDate>
  <CharactersWithSpaces>5186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Administrator</cp:lastModifiedBy>
  <cp:lastPrinted>2023-01-04T01:10:00Z</cp:lastPrinted>
  <dcterms:modified xsi:type="dcterms:W3CDTF">2024-03-19T09:23:07Z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5DD82D0B580D463396C99435BCA1E9C6</vt:lpwstr>
  </property>
</Properties>
</file>